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Layout w:type="fixed"/>
        <w:tblCellMar>
          <w:left w:w="0" w:type="dxa"/>
          <w:right w:w="0" w:type="dxa"/>
        </w:tblCellMar>
        <w:tblLook w:val="0000" w:firstRow="0" w:lastRow="0" w:firstColumn="0" w:lastColumn="0" w:noHBand="0" w:noVBand="0"/>
      </w:tblPr>
      <w:tblGrid>
        <w:gridCol w:w="2834"/>
        <w:gridCol w:w="7541"/>
      </w:tblGrid>
      <w:tr w:rsidR="002946C7" w14:paraId="060E3A90" w14:textId="77777777">
        <w:trPr>
          <w:cantSplit/>
          <w:trHeight w:val="340"/>
        </w:trPr>
        <w:tc>
          <w:tcPr>
            <w:tcW w:w="2834" w:type="dxa"/>
            <w:shd w:val="clear" w:color="auto" w:fill="auto"/>
            <w:vAlign w:val="center"/>
          </w:tcPr>
          <w:p w14:paraId="4517465A" w14:textId="77777777" w:rsidR="002946C7" w:rsidRDefault="002946C7">
            <w:pPr>
              <w:pStyle w:val="ECVPersonalInfoHeading"/>
            </w:pPr>
            <w:bookmarkStart w:id="0" w:name="_GoBack"/>
            <w:bookmarkEnd w:id="0"/>
            <w:r>
              <w:rPr>
                <w:caps w:val="0"/>
              </w:rPr>
              <w:t>PERSONAL INFORMATION</w:t>
            </w:r>
          </w:p>
        </w:tc>
        <w:tc>
          <w:tcPr>
            <w:tcW w:w="7541" w:type="dxa"/>
            <w:shd w:val="clear" w:color="auto" w:fill="auto"/>
            <w:vAlign w:val="center"/>
          </w:tcPr>
          <w:p w14:paraId="28F2CF7A" w14:textId="59683635" w:rsidR="002946C7" w:rsidRDefault="001813CD" w:rsidP="001813CD">
            <w:pPr>
              <w:pStyle w:val="ECVNameField"/>
            </w:pPr>
            <w:r>
              <w:rPr>
                <w:b/>
                <w:bCs/>
                <w:sz w:val="23"/>
                <w:szCs w:val="23"/>
              </w:rPr>
              <w:t xml:space="preserve">Prof. </w:t>
            </w:r>
            <w:r w:rsidR="003D2567">
              <w:rPr>
                <w:b/>
                <w:bCs/>
                <w:sz w:val="23"/>
                <w:szCs w:val="23"/>
              </w:rPr>
              <w:t xml:space="preserve">em. </w:t>
            </w:r>
            <w:r>
              <w:rPr>
                <w:b/>
                <w:bCs/>
                <w:sz w:val="23"/>
                <w:szCs w:val="23"/>
              </w:rPr>
              <w:t>Dr. Cristina Allemann-Ghionda</w:t>
            </w:r>
          </w:p>
        </w:tc>
      </w:tr>
      <w:tr w:rsidR="002946C7" w14:paraId="16E6D7E2" w14:textId="77777777">
        <w:trPr>
          <w:cantSplit/>
          <w:trHeight w:hRule="exact" w:val="227"/>
        </w:trPr>
        <w:tc>
          <w:tcPr>
            <w:tcW w:w="10375" w:type="dxa"/>
            <w:gridSpan w:val="2"/>
            <w:shd w:val="clear" w:color="auto" w:fill="auto"/>
          </w:tcPr>
          <w:p w14:paraId="6AE9657A" w14:textId="77777777" w:rsidR="002946C7" w:rsidRDefault="002946C7">
            <w:pPr>
              <w:pStyle w:val="ECVComments"/>
            </w:pPr>
          </w:p>
        </w:tc>
      </w:tr>
      <w:tr w:rsidR="002946C7" w14:paraId="40C6F3F5" w14:textId="77777777">
        <w:trPr>
          <w:cantSplit/>
          <w:trHeight w:val="340"/>
        </w:trPr>
        <w:tc>
          <w:tcPr>
            <w:tcW w:w="2834" w:type="dxa"/>
            <w:vMerge w:val="restart"/>
            <w:shd w:val="clear" w:color="auto" w:fill="auto"/>
          </w:tcPr>
          <w:p w14:paraId="30F4B592" w14:textId="77777777" w:rsidR="002946C7" w:rsidRDefault="00216829">
            <w:pPr>
              <w:pStyle w:val="ECVLeftHeading"/>
            </w:pPr>
            <w:r>
              <w:rPr>
                <w:noProof/>
                <w:lang w:val="es-EC" w:eastAsia="es-EC" w:bidi="ar-SA"/>
              </w:rPr>
              <w:drawing>
                <wp:inline distT="0" distB="0" distL="0" distR="0" wp14:anchorId="15FBA4C9" wp14:editId="71ED5DA7">
                  <wp:extent cx="1837690" cy="117538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G.Portrait.11.JPG"/>
                          <pic:cNvPicPr/>
                        </pic:nvPicPr>
                        <pic:blipFill>
                          <a:blip r:embed="rId7">
                            <a:extLst>
                              <a:ext uri="{28A0092B-C50C-407E-A947-70E740481C1C}">
                                <a14:useLocalDpi xmlns:a14="http://schemas.microsoft.com/office/drawing/2010/main" val="0"/>
                              </a:ext>
                            </a:extLst>
                          </a:blip>
                          <a:stretch>
                            <a:fillRect/>
                          </a:stretch>
                        </pic:blipFill>
                        <pic:spPr>
                          <a:xfrm>
                            <a:off x="0" y="0"/>
                            <a:ext cx="1837690" cy="1175385"/>
                          </a:xfrm>
                          <a:prstGeom prst="rect">
                            <a:avLst/>
                          </a:prstGeom>
                        </pic:spPr>
                      </pic:pic>
                    </a:graphicData>
                  </a:graphic>
                </wp:inline>
              </w:drawing>
            </w:r>
            <w:r w:rsidR="002946C7">
              <w:t xml:space="preserve"> </w:t>
            </w:r>
          </w:p>
        </w:tc>
        <w:tc>
          <w:tcPr>
            <w:tcW w:w="7541" w:type="dxa"/>
            <w:shd w:val="clear" w:color="auto" w:fill="auto"/>
          </w:tcPr>
          <w:p w14:paraId="36E66BEB" w14:textId="77777777" w:rsidR="002946C7" w:rsidRPr="00BB3FF4" w:rsidRDefault="00C761A5" w:rsidP="001813CD">
            <w:pPr>
              <w:pStyle w:val="ECVContactDetails0"/>
              <w:rPr>
                <w:sz w:val="22"/>
                <w:szCs w:val="22"/>
              </w:rPr>
            </w:pPr>
            <w:r w:rsidRPr="00BB3FF4">
              <w:rPr>
                <w:noProof/>
                <w:sz w:val="22"/>
                <w:szCs w:val="22"/>
                <w:lang w:val="es-EC" w:eastAsia="es-EC" w:bidi="ar-SA"/>
              </w:rPr>
              <w:drawing>
                <wp:anchor distT="0" distB="0" distL="0" distR="71755" simplePos="0" relativeHeight="251658752" behindDoc="0" locked="0" layoutInCell="1" allowOverlap="1" wp14:anchorId="3A2EB712" wp14:editId="2D31FA7E">
                  <wp:simplePos x="0" y="0"/>
                  <wp:positionH relativeFrom="column">
                    <wp:posOffset>0</wp:posOffset>
                  </wp:positionH>
                  <wp:positionV relativeFrom="paragraph">
                    <wp:posOffset>0</wp:posOffset>
                  </wp:positionV>
                  <wp:extent cx="123825" cy="143510"/>
                  <wp:effectExtent l="19050" t="0" r="9525" b="0"/>
                  <wp:wrapSquare wrapText="bothSides"/>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23825" cy="143510"/>
                          </a:xfrm>
                          <a:prstGeom prst="rect">
                            <a:avLst/>
                          </a:prstGeom>
                          <a:solidFill>
                            <a:srgbClr val="FFFFFF"/>
                          </a:solidFill>
                          <a:ln w="9525">
                            <a:noFill/>
                            <a:miter lim="800000"/>
                            <a:headEnd/>
                            <a:tailEnd/>
                          </a:ln>
                        </pic:spPr>
                      </pic:pic>
                    </a:graphicData>
                  </a:graphic>
                </wp:anchor>
              </w:drawing>
            </w:r>
            <w:r w:rsidR="00D81A0E" w:rsidRPr="00BB3FF4">
              <w:rPr>
                <w:sz w:val="22"/>
                <w:szCs w:val="22"/>
              </w:rPr>
              <w:t>Bannwartweg 26, 4058 Basel, Switzerland</w:t>
            </w:r>
          </w:p>
        </w:tc>
      </w:tr>
      <w:tr w:rsidR="002946C7" w14:paraId="0C9D1053" w14:textId="77777777">
        <w:trPr>
          <w:cantSplit/>
          <w:trHeight w:val="340"/>
        </w:trPr>
        <w:tc>
          <w:tcPr>
            <w:tcW w:w="2834" w:type="dxa"/>
            <w:vMerge/>
            <w:shd w:val="clear" w:color="auto" w:fill="auto"/>
          </w:tcPr>
          <w:p w14:paraId="2B89D2D3" w14:textId="77777777" w:rsidR="002946C7" w:rsidRDefault="002946C7"/>
        </w:tc>
        <w:tc>
          <w:tcPr>
            <w:tcW w:w="7541" w:type="dxa"/>
            <w:shd w:val="clear" w:color="auto" w:fill="auto"/>
          </w:tcPr>
          <w:tbl>
            <w:tblPr>
              <w:tblpPr w:leftFromText="180" w:rightFromText="180" w:vertAnchor="text" w:horzAnchor="page" w:tblpX="601" w:tblpY="-315"/>
              <w:tblOverlap w:val="never"/>
              <w:tblW w:w="0" w:type="auto"/>
              <w:tblBorders>
                <w:top w:val="nil"/>
                <w:left w:val="nil"/>
                <w:bottom w:val="nil"/>
                <w:right w:val="nil"/>
              </w:tblBorders>
              <w:tblLayout w:type="fixed"/>
              <w:tblLook w:val="0000" w:firstRow="0" w:lastRow="0" w:firstColumn="0" w:lastColumn="0" w:noHBand="0" w:noVBand="0"/>
            </w:tblPr>
            <w:tblGrid>
              <w:gridCol w:w="1818"/>
            </w:tblGrid>
            <w:tr w:rsidR="001813CD" w14:paraId="2F23C6CB" w14:textId="77777777" w:rsidTr="001813CD">
              <w:trPr>
                <w:trHeight w:val="103"/>
              </w:trPr>
              <w:tc>
                <w:tcPr>
                  <w:tcW w:w="1818" w:type="dxa"/>
                </w:tcPr>
                <w:p w14:paraId="6169B3CE" w14:textId="34A15791" w:rsidR="001813CD" w:rsidRPr="00BB3FF4" w:rsidRDefault="001813CD" w:rsidP="00C52148">
                  <w:pPr>
                    <w:pStyle w:val="Default"/>
                    <w:ind w:right="-275"/>
                    <w:rPr>
                      <w:sz w:val="22"/>
                      <w:szCs w:val="22"/>
                    </w:rPr>
                  </w:pPr>
                  <w:r w:rsidRPr="00BB3FF4">
                    <w:rPr>
                      <w:sz w:val="22"/>
                      <w:szCs w:val="22"/>
                    </w:rPr>
                    <w:t>+41(0)61</w:t>
                  </w:r>
                  <w:r w:rsidR="00662F74" w:rsidRPr="00BB3FF4">
                    <w:rPr>
                      <w:sz w:val="22"/>
                      <w:szCs w:val="22"/>
                    </w:rPr>
                    <w:t>-</w:t>
                  </w:r>
                  <w:r w:rsidRPr="00BB3FF4">
                    <w:rPr>
                      <w:sz w:val="22"/>
                      <w:szCs w:val="22"/>
                    </w:rPr>
                    <w:t xml:space="preserve">2222358 </w:t>
                  </w:r>
                </w:p>
              </w:tc>
            </w:tr>
          </w:tbl>
          <w:p w14:paraId="0A8E353D" w14:textId="77777777" w:rsidR="002946C7" w:rsidRDefault="00C761A5" w:rsidP="001813CD">
            <w:pPr>
              <w:pStyle w:val="Default"/>
            </w:pPr>
            <w:r>
              <w:rPr>
                <w:noProof/>
                <w:lang w:val="es-EC" w:eastAsia="es-EC"/>
              </w:rPr>
              <w:drawing>
                <wp:anchor distT="0" distB="0" distL="0" distR="71755" simplePos="0" relativeHeight="251657728" behindDoc="0" locked="0" layoutInCell="1" allowOverlap="1" wp14:anchorId="71637C27" wp14:editId="109ECFD8">
                  <wp:simplePos x="0" y="0"/>
                  <wp:positionH relativeFrom="column">
                    <wp:posOffset>0</wp:posOffset>
                  </wp:positionH>
                  <wp:positionV relativeFrom="paragraph">
                    <wp:posOffset>0</wp:posOffset>
                  </wp:positionV>
                  <wp:extent cx="125730" cy="128905"/>
                  <wp:effectExtent l="19050" t="0" r="7620" b="0"/>
                  <wp:wrapSquare wrapText="bothSides"/>
                  <wp:docPr id="1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25730" cy="128905"/>
                          </a:xfrm>
                          <a:prstGeom prst="rect">
                            <a:avLst/>
                          </a:prstGeom>
                          <a:solidFill>
                            <a:srgbClr val="FFFFFF"/>
                          </a:solidFill>
                          <a:ln w="9525">
                            <a:noFill/>
                            <a:miter lim="800000"/>
                            <a:headEnd/>
                            <a:tailEnd/>
                          </a:ln>
                        </pic:spPr>
                      </pic:pic>
                    </a:graphicData>
                  </a:graphic>
                </wp:anchor>
              </w:drawing>
            </w:r>
            <w:r w:rsidR="002946C7">
              <w:t xml:space="preserve"> </w:t>
            </w:r>
          </w:p>
        </w:tc>
      </w:tr>
      <w:tr w:rsidR="002946C7" w14:paraId="60CB8DB0" w14:textId="77777777">
        <w:trPr>
          <w:cantSplit/>
          <w:trHeight w:val="340"/>
        </w:trPr>
        <w:tc>
          <w:tcPr>
            <w:tcW w:w="2834" w:type="dxa"/>
            <w:vMerge/>
            <w:shd w:val="clear" w:color="auto" w:fill="auto"/>
          </w:tcPr>
          <w:p w14:paraId="0087E53F" w14:textId="77777777" w:rsidR="002946C7" w:rsidRDefault="002946C7"/>
        </w:tc>
        <w:tc>
          <w:tcPr>
            <w:tcW w:w="7541"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4112"/>
            </w:tblGrid>
            <w:tr w:rsidR="001813CD" w:rsidRPr="00BB3FF4" w14:paraId="2280AC39" w14:textId="77777777" w:rsidTr="001813CD">
              <w:trPr>
                <w:trHeight w:val="103"/>
              </w:trPr>
              <w:tc>
                <w:tcPr>
                  <w:tcW w:w="4112" w:type="dxa"/>
                </w:tcPr>
                <w:p w14:paraId="787251FD" w14:textId="34774F70" w:rsidR="001813CD" w:rsidRPr="00BB3FF4" w:rsidRDefault="00C761A5" w:rsidP="001813CD">
                  <w:pPr>
                    <w:pStyle w:val="Default"/>
                    <w:ind w:right="-706"/>
                    <w:rPr>
                      <w:sz w:val="22"/>
                      <w:szCs w:val="22"/>
                    </w:rPr>
                  </w:pPr>
                  <w:r w:rsidRPr="00BB3FF4">
                    <w:rPr>
                      <w:noProof/>
                      <w:sz w:val="22"/>
                      <w:szCs w:val="22"/>
                      <w:lang w:val="es-EC" w:eastAsia="es-EC"/>
                    </w:rPr>
                    <w:drawing>
                      <wp:anchor distT="0" distB="0" distL="0" distR="71755" simplePos="0" relativeHeight="251656704" behindDoc="0" locked="0" layoutInCell="1" allowOverlap="1" wp14:anchorId="379845B2" wp14:editId="67B6884A">
                        <wp:simplePos x="0" y="0"/>
                        <wp:positionH relativeFrom="column">
                          <wp:posOffset>0</wp:posOffset>
                        </wp:positionH>
                        <wp:positionV relativeFrom="paragraph">
                          <wp:posOffset>0</wp:posOffset>
                        </wp:positionV>
                        <wp:extent cx="126365" cy="144145"/>
                        <wp:effectExtent l="19050" t="0" r="6985" b="0"/>
                        <wp:wrapSquare wrapText="bothSides"/>
                        <wp:docPr id="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26365" cy="144145"/>
                                </a:xfrm>
                                <a:prstGeom prst="rect">
                                  <a:avLst/>
                                </a:prstGeom>
                                <a:solidFill>
                                  <a:srgbClr val="FFFFFF"/>
                                </a:solidFill>
                                <a:ln w="9525">
                                  <a:noFill/>
                                  <a:miter lim="800000"/>
                                  <a:headEnd/>
                                  <a:tailEnd/>
                                </a:ln>
                              </pic:spPr>
                            </pic:pic>
                          </a:graphicData>
                        </a:graphic>
                      </wp:anchor>
                    </w:drawing>
                  </w:r>
                  <w:r w:rsidR="002946C7" w:rsidRPr="00BB3FF4">
                    <w:rPr>
                      <w:sz w:val="22"/>
                      <w:szCs w:val="22"/>
                    </w:rPr>
                    <w:t xml:space="preserve"> </w:t>
                  </w:r>
                  <w:r w:rsidR="00460F81">
                    <w:rPr>
                      <w:sz w:val="22"/>
                      <w:szCs w:val="22"/>
                    </w:rPr>
                    <w:t xml:space="preserve">  </w:t>
                  </w:r>
                  <w:r w:rsidR="001813CD" w:rsidRPr="00BB3FF4">
                    <w:rPr>
                      <w:sz w:val="22"/>
                      <w:szCs w:val="22"/>
                    </w:rPr>
                    <w:t xml:space="preserve">cristina.allemann-ghionda@uni-koeln.de </w:t>
                  </w:r>
                </w:p>
                <w:tbl>
                  <w:tblPr>
                    <w:tblW w:w="4571" w:type="dxa"/>
                    <w:tblBorders>
                      <w:top w:val="nil"/>
                      <w:left w:val="nil"/>
                      <w:bottom w:val="nil"/>
                      <w:right w:val="nil"/>
                    </w:tblBorders>
                    <w:tblLayout w:type="fixed"/>
                    <w:tblLook w:val="0000" w:firstRow="0" w:lastRow="0" w:firstColumn="0" w:lastColumn="0" w:noHBand="0" w:noVBand="0"/>
                  </w:tblPr>
                  <w:tblGrid>
                    <w:gridCol w:w="4571"/>
                  </w:tblGrid>
                  <w:tr w:rsidR="001813CD" w:rsidRPr="00BB3FF4" w14:paraId="6FA1AA6D" w14:textId="77777777" w:rsidTr="001813CD">
                    <w:trPr>
                      <w:trHeight w:val="103"/>
                    </w:trPr>
                    <w:tc>
                      <w:tcPr>
                        <w:tcW w:w="4571" w:type="dxa"/>
                      </w:tcPr>
                      <w:p w14:paraId="54C04847" w14:textId="77777777" w:rsidR="001813CD" w:rsidRPr="00BB3FF4" w:rsidRDefault="001813CD">
                        <w:pPr>
                          <w:pStyle w:val="Default"/>
                          <w:rPr>
                            <w:sz w:val="22"/>
                            <w:szCs w:val="22"/>
                          </w:rPr>
                        </w:pPr>
                        <w:r w:rsidRPr="00BB3FF4">
                          <w:rPr>
                            <w:sz w:val="22"/>
                            <w:szCs w:val="22"/>
                          </w:rPr>
                          <w:t xml:space="preserve">       cristina.allemann-ghionda@unibas.ch </w:t>
                        </w:r>
                      </w:p>
                    </w:tc>
                  </w:tr>
                </w:tbl>
                <w:p w14:paraId="28140140" w14:textId="77777777" w:rsidR="001813CD" w:rsidRPr="00BB3FF4" w:rsidRDefault="001813CD" w:rsidP="001813CD">
                  <w:pPr>
                    <w:pStyle w:val="Default"/>
                    <w:ind w:right="-706"/>
                    <w:rPr>
                      <w:sz w:val="22"/>
                      <w:szCs w:val="22"/>
                    </w:rPr>
                  </w:pPr>
                </w:p>
              </w:tc>
            </w:tr>
            <w:tr w:rsidR="001813CD" w14:paraId="06F3615B" w14:textId="77777777" w:rsidTr="001813CD">
              <w:trPr>
                <w:trHeight w:val="103"/>
              </w:trPr>
              <w:tc>
                <w:tcPr>
                  <w:tcW w:w="4112" w:type="dxa"/>
                </w:tcPr>
                <w:p w14:paraId="3D5BD47C" w14:textId="77777777" w:rsidR="001813CD" w:rsidRDefault="001813CD">
                  <w:pPr>
                    <w:pStyle w:val="Default"/>
                  </w:pPr>
                </w:p>
              </w:tc>
            </w:tr>
          </w:tbl>
          <w:p w14:paraId="41EA9E66" w14:textId="77777777" w:rsidR="002946C7" w:rsidRDefault="002946C7">
            <w:pPr>
              <w:pStyle w:val="ECVContactDetails0"/>
            </w:pPr>
          </w:p>
        </w:tc>
      </w:tr>
      <w:tr w:rsidR="002946C7" w14:paraId="20ECDD21" w14:textId="77777777">
        <w:trPr>
          <w:cantSplit/>
          <w:trHeight w:val="397"/>
        </w:trPr>
        <w:tc>
          <w:tcPr>
            <w:tcW w:w="2834" w:type="dxa"/>
            <w:vMerge/>
            <w:shd w:val="clear" w:color="auto" w:fill="auto"/>
          </w:tcPr>
          <w:p w14:paraId="7C078295" w14:textId="77777777" w:rsidR="002946C7" w:rsidRDefault="002946C7"/>
        </w:tc>
        <w:tc>
          <w:tcPr>
            <w:tcW w:w="7541" w:type="dxa"/>
            <w:shd w:val="clear" w:color="auto" w:fill="auto"/>
            <w:vAlign w:val="center"/>
          </w:tcPr>
          <w:p w14:paraId="472992AD" w14:textId="77777777" w:rsidR="002946C7" w:rsidRDefault="002946C7" w:rsidP="00D81A0E">
            <w:pPr>
              <w:pStyle w:val="ECVGenderRow"/>
            </w:pPr>
            <w:r>
              <w:rPr>
                <w:rStyle w:val="ECVHeadingContactDetails"/>
              </w:rPr>
              <w:t>Sex</w:t>
            </w:r>
            <w:r>
              <w:t xml:space="preserve"> </w:t>
            </w:r>
            <w:r w:rsidR="001813CD">
              <w:rPr>
                <w:rStyle w:val="ECVContactDetails"/>
              </w:rPr>
              <w:t xml:space="preserve">Female </w:t>
            </w:r>
            <w:r>
              <w:t xml:space="preserve"> </w:t>
            </w:r>
            <w:r>
              <w:rPr>
                <w:rStyle w:val="ECVHeadingContactDetails"/>
              </w:rPr>
              <w:t>| Date of birth</w:t>
            </w:r>
            <w:r>
              <w:t xml:space="preserve"> </w:t>
            </w:r>
            <w:r w:rsidR="001813CD">
              <w:rPr>
                <w:rStyle w:val="ECVContactDetails"/>
              </w:rPr>
              <w:t xml:space="preserve">20/04/1949 </w:t>
            </w:r>
            <w:r>
              <w:t xml:space="preserve"> </w:t>
            </w:r>
            <w:r>
              <w:rPr>
                <w:rStyle w:val="ECVHeadingContactDetails"/>
              </w:rPr>
              <w:t>| Nationality</w:t>
            </w:r>
            <w:r>
              <w:t xml:space="preserve"> </w:t>
            </w:r>
            <w:r w:rsidR="00D81A0E">
              <w:rPr>
                <w:rStyle w:val="ECVContactDetails"/>
              </w:rPr>
              <w:t>Italian and Swiss</w:t>
            </w:r>
          </w:p>
        </w:tc>
      </w:tr>
    </w:tbl>
    <w:p w14:paraId="39EBEC24" w14:textId="77777777" w:rsidR="002946C7" w:rsidRDefault="002946C7">
      <w:pPr>
        <w:pStyle w:val="ECVText"/>
      </w:pPr>
    </w:p>
    <w:tbl>
      <w:tblPr>
        <w:tblpPr w:topFromText="170" w:bottomFromText="170" w:vertAnchor="text" w:tblpY="170"/>
        <w:tblW w:w="0" w:type="auto"/>
        <w:tblLayout w:type="fixed"/>
        <w:tblCellMar>
          <w:left w:w="0" w:type="dxa"/>
          <w:right w:w="0" w:type="dxa"/>
        </w:tblCellMar>
        <w:tblLook w:val="0000" w:firstRow="0" w:lastRow="0" w:firstColumn="0" w:lastColumn="0" w:noHBand="0" w:noVBand="0"/>
      </w:tblPr>
      <w:tblGrid>
        <w:gridCol w:w="2834"/>
        <w:gridCol w:w="7541"/>
      </w:tblGrid>
      <w:tr w:rsidR="002946C7" w14:paraId="55EDBD14" w14:textId="77777777">
        <w:trPr>
          <w:cantSplit/>
          <w:trHeight w:val="340"/>
        </w:trPr>
        <w:tc>
          <w:tcPr>
            <w:tcW w:w="2834" w:type="dxa"/>
            <w:shd w:val="clear" w:color="auto" w:fill="auto"/>
            <w:vAlign w:val="center"/>
          </w:tcPr>
          <w:p w14:paraId="2ACF00EA" w14:textId="77777777" w:rsidR="002946C7" w:rsidRDefault="008F3E82">
            <w:pPr>
              <w:pStyle w:val="ECVLeftHeading"/>
            </w:pPr>
            <w:r>
              <w:t>Research focus</w:t>
            </w:r>
          </w:p>
        </w:tc>
        <w:tc>
          <w:tcPr>
            <w:tcW w:w="7541" w:type="dxa"/>
            <w:shd w:val="clear" w:color="auto" w:fill="auto"/>
            <w:vAlign w:val="center"/>
          </w:tcPr>
          <w:p w14:paraId="6262D0B2" w14:textId="77777777" w:rsidR="008F3E82" w:rsidRPr="003B0765" w:rsidRDefault="008F3E82" w:rsidP="008F3E82">
            <w:pPr>
              <w:pStyle w:val="Default"/>
              <w:rPr>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8430"/>
            </w:tblGrid>
            <w:tr w:rsidR="008F3E82" w:rsidRPr="003B0765" w14:paraId="3BC9CA69" w14:textId="77777777">
              <w:trPr>
                <w:trHeight w:val="861"/>
              </w:trPr>
              <w:tc>
                <w:tcPr>
                  <w:tcW w:w="8430" w:type="dxa"/>
                </w:tcPr>
                <w:p w14:paraId="03ED25A5" w14:textId="355514B4" w:rsidR="008F3E82" w:rsidRPr="003B0765" w:rsidRDefault="008F3E82" w:rsidP="00215483">
                  <w:pPr>
                    <w:pStyle w:val="Default"/>
                    <w:framePr w:vSpace="170" w:wrap="around" w:vAnchor="text" w:hAnchor="text" w:y="170"/>
                    <w:ind w:right="808"/>
                    <w:jc w:val="both"/>
                    <w:rPr>
                      <w:sz w:val="22"/>
                      <w:szCs w:val="22"/>
                    </w:rPr>
                  </w:pPr>
                  <w:r w:rsidRPr="003B0765">
                    <w:rPr>
                      <w:sz w:val="22"/>
                      <w:szCs w:val="22"/>
                    </w:rPr>
                    <w:t>Comparative and intercultural studies (including empirical qualitative inquiries) on educational policies and theories, focussing curricular issues at the different levels of education, multilingualism and education, media and intercultural competence, time policies in education, diversity</w:t>
                  </w:r>
                  <w:r w:rsidR="003D2567">
                    <w:rPr>
                      <w:sz w:val="22"/>
                      <w:szCs w:val="22"/>
                    </w:rPr>
                    <w:t xml:space="preserve">, </w:t>
                  </w:r>
                  <w:r w:rsidRPr="003B0765">
                    <w:rPr>
                      <w:sz w:val="22"/>
                      <w:szCs w:val="22"/>
                    </w:rPr>
                    <w:t xml:space="preserve">(in)equality </w:t>
                  </w:r>
                  <w:r w:rsidR="003D2567">
                    <w:rPr>
                      <w:sz w:val="22"/>
                      <w:szCs w:val="22"/>
                    </w:rPr>
                    <w:t xml:space="preserve">and inclusion </w:t>
                  </w:r>
                  <w:r w:rsidRPr="003B0765">
                    <w:rPr>
                      <w:sz w:val="22"/>
                      <w:szCs w:val="22"/>
                    </w:rPr>
                    <w:t xml:space="preserve">in education, internationalization and diversity in higher education, intercultural and diversity issues in medicine; reflection on the epistemological foundations and on theoretical as well as policy discourses related to intercultural matters and, more generally, diversity. </w:t>
                  </w:r>
                </w:p>
              </w:tc>
            </w:tr>
          </w:tbl>
          <w:p w14:paraId="47670313" w14:textId="77777777" w:rsidR="002946C7" w:rsidRDefault="002946C7">
            <w:pPr>
              <w:pStyle w:val="ECVNameField"/>
            </w:pPr>
          </w:p>
        </w:tc>
      </w:tr>
    </w:tbl>
    <w:p w14:paraId="1C7B858E" w14:textId="77777777" w:rsidR="002946C7" w:rsidRDefault="002946C7">
      <w:pPr>
        <w:pStyle w:val="ECVText"/>
      </w:pPr>
    </w:p>
    <w:tbl>
      <w:tblPr>
        <w:tblW w:w="0" w:type="auto"/>
        <w:tblLayout w:type="fixed"/>
        <w:tblCellMar>
          <w:left w:w="0" w:type="dxa"/>
          <w:right w:w="0" w:type="dxa"/>
        </w:tblCellMar>
        <w:tblLook w:val="0000" w:firstRow="0" w:lastRow="0" w:firstColumn="0" w:lastColumn="0" w:noHBand="0" w:noVBand="0"/>
      </w:tblPr>
      <w:tblGrid>
        <w:gridCol w:w="2835"/>
        <w:gridCol w:w="7540"/>
      </w:tblGrid>
      <w:tr w:rsidR="002946C7" w14:paraId="7A334774" w14:textId="77777777">
        <w:trPr>
          <w:trHeight w:val="170"/>
        </w:trPr>
        <w:tc>
          <w:tcPr>
            <w:tcW w:w="2835" w:type="dxa"/>
            <w:shd w:val="clear" w:color="auto" w:fill="auto"/>
          </w:tcPr>
          <w:p w14:paraId="49BF5188" w14:textId="77777777" w:rsidR="002946C7" w:rsidRDefault="002946C7">
            <w:pPr>
              <w:pStyle w:val="ECVLeftHeading"/>
            </w:pPr>
            <w:r>
              <w:rPr>
                <w:caps w:val="0"/>
              </w:rPr>
              <w:t>WORK EXPERIENCE</w:t>
            </w:r>
          </w:p>
        </w:tc>
        <w:tc>
          <w:tcPr>
            <w:tcW w:w="7540" w:type="dxa"/>
            <w:shd w:val="clear" w:color="auto" w:fill="auto"/>
            <w:vAlign w:val="bottom"/>
          </w:tcPr>
          <w:p w14:paraId="4BA7AA0B" w14:textId="77777777" w:rsidR="002946C7" w:rsidRDefault="00C761A5">
            <w:pPr>
              <w:pStyle w:val="ECVBlueBox"/>
            </w:pPr>
            <w:r>
              <w:rPr>
                <w:noProof/>
                <w:lang w:val="es-EC" w:eastAsia="es-EC" w:bidi="ar-SA"/>
              </w:rPr>
              <w:drawing>
                <wp:inline distT="0" distB="0" distL="0" distR="0" wp14:anchorId="60977BC9" wp14:editId="2E74C65B">
                  <wp:extent cx="4791075" cy="85725"/>
                  <wp:effectExtent l="19050" t="0" r="9525" b="0"/>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791075" cy="85725"/>
                          </a:xfrm>
                          <a:prstGeom prst="rect">
                            <a:avLst/>
                          </a:prstGeom>
                          <a:solidFill>
                            <a:srgbClr val="FFFFFF"/>
                          </a:solidFill>
                          <a:ln w="9525">
                            <a:noFill/>
                            <a:miter lim="800000"/>
                            <a:headEnd/>
                            <a:tailEnd/>
                          </a:ln>
                        </pic:spPr>
                      </pic:pic>
                    </a:graphicData>
                  </a:graphic>
                </wp:inline>
              </w:drawing>
            </w:r>
            <w:r w:rsidR="002946C7">
              <w:t xml:space="preserve"> </w:t>
            </w:r>
          </w:p>
        </w:tc>
      </w:tr>
    </w:tbl>
    <w:p w14:paraId="1C4916B8" w14:textId="77777777" w:rsidR="002946C7" w:rsidRDefault="002946C7">
      <w:pPr>
        <w:pStyle w:val="ECVComments"/>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1"/>
      </w:tblGrid>
      <w:tr w:rsidR="002946C7" w14:paraId="18CFAAFA" w14:textId="77777777">
        <w:trPr>
          <w:cantSplit/>
        </w:trPr>
        <w:tc>
          <w:tcPr>
            <w:tcW w:w="2834" w:type="dxa"/>
            <w:vMerge w:val="restart"/>
            <w:shd w:val="clear" w:color="auto" w:fill="auto"/>
          </w:tcPr>
          <w:p w14:paraId="3AF941C6" w14:textId="77777777" w:rsidR="002946C7" w:rsidRDefault="001813CD" w:rsidP="001813CD">
            <w:pPr>
              <w:pStyle w:val="ECVDate"/>
              <w:jc w:val="center"/>
            </w:pPr>
            <w:r>
              <w:t xml:space="preserve">                    </w:t>
            </w:r>
            <w:r w:rsidR="002946C7">
              <w:t>from</w:t>
            </w:r>
            <w:r>
              <w:t xml:space="preserve"> 2000 </w:t>
            </w:r>
            <w:r w:rsidR="002946C7">
              <w:t xml:space="preserve"> - to</w:t>
            </w:r>
            <w:r>
              <w:t xml:space="preserve"> 2014</w:t>
            </w:r>
          </w:p>
        </w:tc>
        <w:tc>
          <w:tcPr>
            <w:tcW w:w="7541" w:type="dxa"/>
            <w:shd w:val="clear" w:color="auto" w:fill="auto"/>
          </w:tcPr>
          <w:p w14:paraId="075D13DD" w14:textId="77777777" w:rsidR="002946C7" w:rsidRPr="003B0765" w:rsidRDefault="001813CD">
            <w:pPr>
              <w:pStyle w:val="ECVSubSectionHeading"/>
              <w:rPr>
                <w:color w:val="auto"/>
                <w:szCs w:val="22"/>
              </w:rPr>
            </w:pPr>
            <w:r w:rsidRPr="003B0765">
              <w:rPr>
                <w:color w:val="auto"/>
                <w:szCs w:val="22"/>
              </w:rPr>
              <w:t xml:space="preserve">Full Professor </w:t>
            </w:r>
          </w:p>
        </w:tc>
      </w:tr>
      <w:tr w:rsidR="002946C7" w14:paraId="28738A2D" w14:textId="77777777">
        <w:trPr>
          <w:cantSplit/>
        </w:trPr>
        <w:tc>
          <w:tcPr>
            <w:tcW w:w="2834" w:type="dxa"/>
            <w:vMerge/>
            <w:shd w:val="clear" w:color="auto" w:fill="auto"/>
          </w:tcPr>
          <w:p w14:paraId="71DEFA4E" w14:textId="77777777" w:rsidR="002946C7" w:rsidRDefault="002946C7"/>
        </w:tc>
        <w:tc>
          <w:tcPr>
            <w:tcW w:w="7541" w:type="dxa"/>
            <w:shd w:val="clear" w:color="auto" w:fill="auto"/>
          </w:tcPr>
          <w:p w14:paraId="1235791A" w14:textId="77777777" w:rsidR="002946C7" w:rsidRPr="003B0765" w:rsidRDefault="001813CD" w:rsidP="001813CD">
            <w:pPr>
              <w:pStyle w:val="ECVOrganisationDetails"/>
              <w:rPr>
                <w:color w:val="auto"/>
                <w:sz w:val="22"/>
                <w:szCs w:val="22"/>
              </w:rPr>
            </w:pPr>
            <w:bookmarkStart w:id="1" w:name="temp1"/>
            <w:bookmarkEnd w:id="1"/>
            <w:r w:rsidRPr="003B0765">
              <w:rPr>
                <w:color w:val="auto"/>
                <w:sz w:val="22"/>
                <w:szCs w:val="22"/>
              </w:rPr>
              <w:t>University of Cologne</w:t>
            </w:r>
          </w:p>
        </w:tc>
      </w:tr>
      <w:tr w:rsidR="002946C7" w14:paraId="4BEBB725" w14:textId="77777777">
        <w:trPr>
          <w:cantSplit/>
        </w:trPr>
        <w:tc>
          <w:tcPr>
            <w:tcW w:w="2834" w:type="dxa"/>
            <w:vMerge/>
            <w:shd w:val="clear" w:color="auto" w:fill="auto"/>
          </w:tcPr>
          <w:p w14:paraId="7388AEDF" w14:textId="77777777" w:rsidR="002946C7" w:rsidRDefault="002946C7"/>
        </w:tc>
        <w:tc>
          <w:tcPr>
            <w:tcW w:w="7541" w:type="dxa"/>
            <w:shd w:val="clear" w:color="auto" w:fill="auto"/>
          </w:tcPr>
          <w:p w14:paraId="5DA988A3" w14:textId="77777777" w:rsidR="002946C7" w:rsidRPr="003B0765" w:rsidRDefault="00A64206" w:rsidP="00D74175">
            <w:pPr>
              <w:pStyle w:val="ECVSectionBullet"/>
              <w:rPr>
                <w:color w:val="auto"/>
                <w:sz w:val="22"/>
                <w:szCs w:val="22"/>
              </w:rPr>
            </w:pPr>
            <w:r w:rsidRPr="003B0765">
              <w:rPr>
                <w:color w:val="auto"/>
                <w:sz w:val="22"/>
                <w:szCs w:val="22"/>
              </w:rPr>
              <w:t>Comparative and Intercultural Education, since August 2014 emerita.</w:t>
            </w:r>
          </w:p>
        </w:tc>
      </w:tr>
      <w:tr w:rsidR="002946C7" w14:paraId="47466CC6" w14:textId="77777777">
        <w:trPr>
          <w:cantSplit/>
          <w:trHeight w:val="340"/>
        </w:trPr>
        <w:tc>
          <w:tcPr>
            <w:tcW w:w="2834" w:type="dxa"/>
            <w:vMerge/>
            <w:shd w:val="clear" w:color="auto" w:fill="auto"/>
          </w:tcPr>
          <w:p w14:paraId="2CDDEFCB" w14:textId="77777777" w:rsidR="002946C7" w:rsidRDefault="002946C7"/>
        </w:tc>
        <w:tc>
          <w:tcPr>
            <w:tcW w:w="7541" w:type="dxa"/>
            <w:shd w:val="clear" w:color="auto" w:fill="auto"/>
            <w:vAlign w:val="bottom"/>
          </w:tcPr>
          <w:p w14:paraId="5945010E" w14:textId="2B89EFA5" w:rsidR="002946C7" w:rsidRDefault="002946C7" w:rsidP="00A64206">
            <w:pPr>
              <w:pStyle w:val="ECVBusinessSectorRow"/>
            </w:pPr>
          </w:p>
        </w:tc>
      </w:tr>
    </w:tbl>
    <w:p w14:paraId="73C7B6FA" w14:textId="77777777" w:rsidR="002946C7" w:rsidRDefault="002946C7">
      <w:pPr>
        <w:pStyle w:val="ECVText"/>
      </w:pPr>
    </w:p>
    <w:tbl>
      <w:tblPr>
        <w:tblpPr w:topFromText="6" w:bottomFromText="170" w:vertAnchor="text" w:tblpY="6"/>
        <w:tblW w:w="17916" w:type="dxa"/>
        <w:tblLayout w:type="fixed"/>
        <w:tblCellMar>
          <w:left w:w="0" w:type="dxa"/>
          <w:right w:w="0" w:type="dxa"/>
        </w:tblCellMar>
        <w:tblLook w:val="0000" w:firstRow="0" w:lastRow="0" w:firstColumn="0" w:lastColumn="0" w:noHBand="0" w:noVBand="0"/>
      </w:tblPr>
      <w:tblGrid>
        <w:gridCol w:w="2834"/>
        <w:gridCol w:w="7541"/>
        <w:gridCol w:w="7541"/>
      </w:tblGrid>
      <w:tr w:rsidR="00A64206" w14:paraId="3EED8EFE" w14:textId="77777777" w:rsidTr="00D81A0E">
        <w:trPr>
          <w:gridAfter w:val="1"/>
          <w:wAfter w:w="7541" w:type="dxa"/>
          <w:cantSplit/>
        </w:trPr>
        <w:tc>
          <w:tcPr>
            <w:tcW w:w="2834" w:type="dxa"/>
            <w:vMerge w:val="restart"/>
            <w:shd w:val="clear" w:color="auto" w:fill="auto"/>
          </w:tcPr>
          <w:p w14:paraId="4FC386DC" w14:textId="77777777" w:rsidR="00A64206" w:rsidRDefault="00A64206" w:rsidP="00A64206">
            <w:pPr>
              <w:pStyle w:val="ECVDate"/>
            </w:pPr>
          </w:p>
        </w:tc>
        <w:tc>
          <w:tcPr>
            <w:tcW w:w="7541" w:type="dxa"/>
            <w:shd w:val="clear" w:color="auto" w:fill="auto"/>
          </w:tcPr>
          <w:p w14:paraId="1B199172" w14:textId="77777777" w:rsidR="00A64206" w:rsidRDefault="00A64206" w:rsidP="00A64206">
            <w:pPr>
              <w:pStyle w:val="ECVSubSectionHeading"/>
            </w:pPr>
          </w:p>
        </w:tc>
      </w:tr>
      <w:tr w:rsidR="00A64206" w14:paraId="40B39CFB" w14:textId="77777777" w:rsidTr="00D81A0E">
        <w:trPr>
          <w:gridAfter w:val="1"/>
          <w:wAfter w:w="7541" w:type="dxa"/>
          <w:cantSplit/>
        </w:trPr>
        <w:tc>
          <w:tcPr>
            <w:tcW w:w="2834" w:type="dxa"/>
            <w:vMerge/>
            <w:shd w:val="clear" w:color="auto" w:fill="auto"/>
          </w:tcPr>
          <w:p w14:paraId="3A93722D" w14:textId="77777777" w:rsidR="00A64206" w:rsidRDefault="00A64206" w:rsidP="00716AB9"/>
        </w:tc>
        <w:tc>
          <w:tcPr>
            <w:tcW w:w="7541" w:type="dxa"/>
            <w:shd w:val="clear" w:color="auto" w:fill="auto"/>
          </w:tcPr>
          <w:p w14:paraId="45900243" w14:textId="77777777" w:rsidR="00A64206" w:rsidRPr="00D81A0E" w:rsidRDefault="00A64206" w:rsidP="00716AB9">
            <w:pPr>
              <w:pStyle w:val="ECVOrganisationDetails"/>
              <w:rPr>
                <w:sz w:val="22"/>
                <w:szCs w:val="22"/>
              </w:rPr>
            </w:pPr>
          </w:p>
        </w:tc>
      </w:tr>
      <w:tr w:rsidR="00D81A0E" w14:paraId="7A4F7E58" w14:textId="77777777" w:rsidTr="00D81A0E">
        <w:trPr>
          <w:cantSplit/>
        </w:trPr>
        <w:tc>
          <w:tcPr>
            <w:tcW w:w="2834" w:type="dxa"/>
            <w:vMerge/>
            <w:shd w:val="clear" w:color="auto" w:fill="auto"/>
          </w:tcPr>
          <w:p w14:paraId="459A1E74" w14:textId="77777777" w:rsidR="00D81A0E" w:rsidRDefault="00D81A0E" w:rsidP="00662F74"/>
        </w:tc>
        <w:tc>
          <w:tcPr>
            <w:tcW w:w="7541" w:type="dxa"/>
            <w:shd w:val="clear" w:color="auto" w:fill="auto"/>
          </w:tcPr>
          <w:p w14:paraId="448F16BE" w14:textId="2CBF1026" w:rsidR="00D81A0E" w:rsidRDefault="00D81A0E" w:rsidP="00662F74">
            <w:pPr>
              <w:pStyle w:val="ECVDate"/>
              <w:spacing w:line="240" w:lineRule="auto"/>
              <w:ind w:right="0"/>
              <w:jc w:val="left"/>
            </w:pPr>
          </w:p>
        </w:tc>
        <w:tc>
          <w:tcPr>
            <w:tcW w:w="7541" w:type="dxa"/>
          </w:tcPr>
          <w:p w14:paraId="40683F41" w14:textId="76BF8786" w:rsidR="00D81A0E" w:rsidRDefault="00D81A0E" w:rsidP="00662F74">
            <w:pPr>
              <w:pStyle w:val="ECVSubSectionHeading"/>
              <w:spacing w:line="240" w:lineRule="auto"/>
            </w:pPr>
          </w:p>
        </w:tc>
      </w:tr>
      <w:tr w:rsidR="00D81A0E" w14:paraId="13348660" w14:textId="77777777" w:rsidTr="00D81A0E">
        <w:trPr>
          <w:cantSplit/>
          <w:trHeight w:val="340"/>
        </w:trPr>
        <w:tc>
          <w:tcPr>
            <w:tcW w:w="2834" w:type="dxa"/>
            <w:vMerge/>
            <w:shd w:val="clear" w:color="auto" w:fill="auto"/>
          </w:tcPr>
          <w:p w14:paraId="56AEFF16" w14:textId="77777777" w:rsidR="00D81A0E" w:rsidRDefault="00D81A0E" w:rsidP="00662F74"/>
        </w:tc>
        <w:tc>
          <w:tcPr>
            <w:tcW w:w="7541" w:type="dxa"/>
            <w:shd w:val="clear" w:color="auto" w:fill="auto"/>
          </w:tcPr>
          <w:p w14:paraId="127CD86B" w14:textId="77777777" w:rsidR="00D81A0E" w:rsidRDefault="00D81A0E" w:rsidP="00662F74"/>
        </w:tc>
        <w:tc>
          <w:tcPr>
            <w:tcW w:w="7541" w:type="dxa"/>
          </w:tcPr>
          <w:p w14:paraId="5A874A26" w14:textId="38DB4E02" w:rsidR="00D81A0E" w:rsidRPr="00D81A0E" w:rsidRDefault="00D81A0E" w:rsidP="00662F74">
            <w:pPr>
              <w:pStyle w:val="ECVOrganisationDetails"/>
              <w:spacing w:line="240" w:lineRule="auto"/>
              <w:rPr>
                <w:sz w:val="22"/>
                <w:szCs w:val="22"/>
              </w:rPr>
            </w:pPr>
          </w:p>
        </w:tc>
      </w:tr>
      <w:tr w:rsidR="00D81A0E" w14:paraId="70B4D52C" w14:textId="77777777" w:rsidTr="00D81A0E">
        <w:trPr>
          <w:cantSplit/>
          <w:trHeight w:val="340"/>
        </w:trPr>
        <w:tc>
          <w:tcPr>
            <w:tcW w:w="2834" w:type="dxa"/>
            <w:shd w:val="clear" w:color="auto" w:fill="auto"/>
          </w:tcPr>
          <w:p w14:paraId="6113B9EF" w14:textId="77777777" w:rsidR="00D81A0E" w:rsidRDefault="00D81A0E" w:rsidP="00662F74"/>
        </w:tc>
        <w:tc>
          <w:tcPr>
            <w:tcW w:w="7541" w:type="dxa"/>
            <w:shd w:val="clear" w:color="auto" w:fill="auto"/>
          </w:tcPr>
          <w:p w14:paraId="4CD0F458" w14:textId="77777777" w:rsidR="00D81A0E" w:rsidRDefault="00D81A0E" w:rsidP="00662F74"/>
        </w:tc>
        <w:tc>
          <w:tcPr>
            <w:tcW w:w="7541" w:type="dxa"/>
          </w:tcPr>
          <w:p w14:paraId="073AAABD" w14:textId="504C7226" w:rsidR="00D81A0E" w:rsidRDefault="00D81A0E" w:rsidP="00662F74">
            <w:pPr>
              <w:pStyle w:val="ECVSectionBullet"/>
              <w:numPr>
                <w:ilvl w:val="0"/>
                <w:numId w:val="2"/>
              </w:numPr>
              <w:spacing w:line="240" w:lineRule="auto"/>
              <w:ind w:left="0" w:firstLine="0"/>
            </w:pPr>
          </w:p>
        </w:tc>
      </w:tr>
    </w:tbl>
    <w:p w14:paraId="6462E1E2" w14:textId="77777777" w:rsidR="00A64206" w:rsidRDefault="00A64206" w:rsidP="00662F74">
      <w:pPr>
        <w:pStyle w:val="ECVText"/>
        <w:spacing w:line="240" w:lineRule="auto"/>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1"/>
      </w:tblGrid>
      <w:tr w:rsidR="00A64206" w14:paraId="3FA42A7A" w14:textId="77777777" w:rsidTr="00716AB9">
        <w:trPr>
          <w:cantSplit/>
        </w:trPr>
        <w:tc>
          <w:tcPr>
            <w:tcW w:w="2834" w:type="dxa"/>
            <w:vMerge w:val="restart"/>
            <w:shd w:val="clear" w:color="auto" w:fill="auto"/>
          </w:tcPr>
          <w:p w14:paraId="40808054" w14:textId="77777777" w:rsidR="00A64206" w:rsidRDefault="00A64206" w:rsidP="00716AB9">
            <w:pPr>
              <w:pStyle w:val="ECVDate"/>
              <w:jc w:val="center"/>
            </w:pPr>
            <w:r>
              <w:t xml:space="preserve">                    from 1998  - to 1999</w:t>
            </w:r>
          </w:p>
        </w:tc>
        <w:tc>
          <w:tcPr>
            <w:tcW w:w="7541" w:type="dxa"/>
            <w:shd w:val="clear" w:color="auto" w:fill="auto"/>
          </w:tcPr>
          <w:p w14:paraId="1CC7FF91" w14:textId="0026E059" w:rsidR="00A64206" w:rsidRPr="00662F74" w:rsidRDefault="00A64206" w:rsidP="00C52148">
            <w:pPr>
              <w:pStyle w:val="ECVSubSectionHeading"/>
              <w:rPr>
                <w:color w:val="auto"/>
                <w:kern w:val="2"/>
                <w:szCs w:val="22"/>
              </w:rPr>
            </w:pPr>
            <w:r w:rsidRPr="00662F74">
              <w:rPr>
                <w:color w:val="auto"/>
                <w:kern w:val="2"/>
                <w:szCs w:val="22"/>
              </w:rPr>
              <w:t>Ma</w:t>
            </w:r>
            <w:r w:rsidR="00C52148" w:rsidRPr="00662F74">
              <w:rPr>
                <w:color w:val="auto"/>
                <w:kern w:val="2"/>
                <w:szCs w:val="22"/>
              </w:rPr>
              <w:t>î</w:t>
            </w:r>
            <w:r w:rsidRPr="00662F74">
              <w:rPr>
                <w:color w:val="auto"/>
                <w:kern w:val="2"/>
                <w:szCs w:val="22"/>
              </w:rPr>
              <w:t xml:space="preserve">tre </w:t>
            </w:r>
            <w:r w:rsidR="00A46A80">
              <w:rPr>
                <w:color w:val="auto"/>
                <w:kern w:val="2"/>
                <w:szCs w:val="22"/>
              </w:rPr>
              <w:t>d’Enseignement et de R</w:t>
            </w:r>
            <w:r w:rsidRPr="00662F74">
              <w:rPr>
                <w:color w:val="auto"/>
                <w:kern w:val="2"/>
                <w:szCs w:val="22"/>
              </w:rPr>
              <w:t xml:space="preserve">echerche </w:t>
            </w:r>
          </w:p>
        </w:tc>
      </w:tr>
      <w:tr w:rsidR="00A64206" w14:paraId="13AEEDE6" w14:textId="77777777" w:rsidTr="00716AB9">
        <w:trPr>
          <w:cantSplit/>
        </w:trPr>
        <w:tc>
          <w:tcPr>
            <w:tcW w:w="2834" w:type="dxa"/>
            <w:vMerge/>
            <w:shd w:val="clear" w:color="auto" w:fill="auto"/>
          </w:tcPr>
          <w:p w14:paraId="17FE6B21" w14:textId="77777777" w:rsidR="00A64206" w:rsidRDefault="00A64206" w:rsidP="00716AB9"/>
        </w:tc>
        <w:tc>
          <w:tcPr>
            <w:tcW w:w="7541" w:type="dxa"/>
            <w:shd w:val="clear" w:color="auto" w:fill="auto"/>
          </w:tcPr>
          <w:p w14:paraId="16609E8B" w14:textId="77777777" w:rsidR="00A64206" w:rsidRPr="00662F74" w:rsidRDefault="00A64206" w:rsidP="00C52148">
            <w:pPr>
              <w:pStyle w:val="ECVOrganisationDetails"/>
              <w:rPr>
                <w:color w:val="auto"/>
                <w:kern w:val="2"/>
                <w:sz w:val="22"/>
                <w:szCs w:val="22"/>
              </w:rPr>
            </w:pPr>
            <w:r w:rsidRPr="00662F74">
              <w:rPr>
                <w:color w:val="auto"/>
                <w:kern w:val="2"/>
                <w:sz w:val="22"/>
                <w:szCs w:val="22"/>
              </w:rPr>
              <w:t>Facult</w:t>
            </w:r>
            <w:r w:rsidR="00C52148" w:rsidRPr="00662F74">
              <w:rPr>
                <w:color w:val="auto"/>
                <w:kern w:val="2"/>
                <w:sz w:val="22"/>
                <w:szCs w:val="22"/>
              </w:rPr>
              <w:t>é</w:t>
            </w:r>
            <w:r w:rsidRPr="00662F74">
              <w:rPr>
                <w:color w:val="auto"/>
                <w:kern w:val="2"/>
                <w:sz w:val="22"/>
                <w:szCs w:val="22"/>
              </w:rPr>
              <w:t xml:space="preserve"> de Psychologie et Sciences de</w:t>
            </w:r>
            <w:r w:rsidR="00C52148" w:rsidRPr="00662F74">
              <w:rPr>
                <w:color w:val="auto"/>
                <w:kern w:val="2"/>
                <w:sz w:val="22"/>
                <w:szCs w:val="22"/>
              </w:rPr>
              <w:t xml:space="preserve"> l’Education, Université de Genè</w:t>
            </w:r>
            <w:r w:rsidRPr="00662F74">
              <w:rPr>
                <w:color w:val="auto"/>
                <w:kern w:val="2"/>
                <w:sz w:val="22"/>
                <w:szCs w:val="22"/>
              </w:rPr>
              <w:t>ve</w:t>
            </w:r>
          </w:p>
        </w:tc>
      </w:tr>
      <w:tr w:rsidR="00A64206" w14:paraId="2F711943" w14:textId="77777777" w:rsidTr="00716AB9">
        <w:trPr>
          <w:cantSplit/>
          <w:trHeight w:val="340"/>
        </w:trPr>
        <w:tc>
          <w:tcPr>
            <w:tcW w:w="2834" w:type="dxa"/>
            <w:vMerge/>
            <w:shd w:val="clear" w:color="auto" w:fill="auto"/>
          </w:tcPr>
          <w:p w14:paraId="38E95B42" w14:textId="77777777" w:rsidR="00A64206" w:rsidRDefault="00A64206" w:rsidP="00716AB9"/>
        </w:tc>
        <w:tc>
          <w:tcPr>
            <w:tcW w:w="7541" w:type="dxa"/>
            <w:shd w:val="clear" w:color="auto" w:fill="auto"/>
            <w:vAlign w:val="bottom"/>
          </w:tcPr>
          <w:p w14:paraId="6B5ED07C" w14:textId="3445D627" w:rsidR="00A64206" w:rsidRPr="00A46A80" w:rsidRDefault="00A27FB4" w:rsidP="00A27FB4">
            <w:pPr>
              <w:pStyle w:val="ECVBusinessSectorRow"/>
              <w:rPr>
                <w:color w:val="auto"/>
                <w:kern w:val="18"/>
                <w:sz w:val="22"/>
                <w:szCs w:val="22"/>
              </w:rPr>
            </w:pPr>
            <w:r>
              <w:rPr>
                <w:rStyle w:val="ECVHeadingBusinessSector"/>
                <w:color w:val="auto"/>
                <w:kern w:val="18"/>
                <w:sz w:val="22"/>
                <w:szCs w:val="22"/>
              </w:rPr>
              <w:t>Senior l</w:t>
            </w:r>
            <w:r w:rsidR="00A46A80" w:rsidRPr="00A46A80">
              <w:rPr>
                <w:rStyle w:val="ECVHeadingBusinessSector"/>
                <w:color w:val="auto"/>
                <w:kern w:val="18"/>
                <w:sz w:val="22"/>
                <w:szCs w:val="22"/>
              </w:rPr>
              <w:t xml:space="preserve">ecturer  </w:t>
            </w:r>
            <w:r w:rsidR="00A46A80">
              <w:rPr>
                <w:rStyle w:val="ECVHeadingBusinessSector"/>
                <w:color w:val="auto"/>
                <w:kern w:val="18"/>
                <w:sz w:val="22"/>
                <w:szCs w:val="22"/>
              </w:rPr>
              <w:t xml:space="preserve">(Privatdozentin) </w:t>
            </w:r>
            <w:r w:rsidR="00A46A80" w:rsidRPr="00A46A80">
              <w:rPr>
                <w:rStyle w:val="ECVHeadingBusinessSector"/>
                <w:color w:val="auto"/>
                <w:kern w:val="18"/>
                <w:sz w:val="22"/>
                <w:szCs w:val="22"/>
              </w:rPr>
              <w:t>Westfälische Wilhelms-Universität Münster</w:t>
            </w:r>
            <w:r w:rsidR="00A64206" w:rsidRPr="00A46A80">
              <w:rPr>
                <w:color w:val="auto"/>
                <w:kern w:val="18"/>
                <w:sz w:val="22"/>
                <w:szCs w:val="22"/>
              </w:rPr>
              <w:t xml:space="preserve"> </w:t>
            </w:r>
          </w:p>
        </w:tc>
      </w:tr>
    </w:tbl>
    <w:p w14:paraId="20E2EEB1" w14:textId="77777777" w:rsidR="00A64206" w:rsidRDefault="00A64206">
      <w:pPr>
        <w:pStyle w:val="ECVText"/>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1"/>
      </w:tblGrid>
      <w:tr w:rsidR="00A64206" w14:paraId="08762D1D" w14:textId="77777777" w:rsidTr="00716AB9">
        <w:trPr>
          <w:cantSplit/>
        </w:trPr>
        <w:tc>
          <w:tcPr>
            <w:tcW w:w="2834" w:type="dxa"/>
            <w:vMerge w:val="restart"/>
            <w:shd w:val="clear" w:color="auto" w:fill="auto"/>
          </w:tcPr>
          <w:p w14:paraId="3CEBBD7D" w14:textId="77777777" w:rsidR="00A64206" w:rsidRDefault="00A64206" w:rsidP="00716AB9">
            <w:pPr>
              <w:pStyle w:val="ECVDate"/>
              <w:jc w:val="center"/>
            </w:pPr>
            <w:r>
              <w:t xml:space="preserve">                    from 1993  - to 2000</w:t>
            </w:r>
          </w:p>
        </w:tc>
        <w:tc>
          <w:tcPr>
            <w:tcW w:w="7541" w:type="dxa"/>
            <w:shd w:val="clear" w:color="auto" w:fill="auto"/>
          </w:tcPr>
          <w:p w14:paraId="3AD13F4C" w14:textId="77777777" w:rsidR="00A64206" w:rsidRPr="00BB3FF4" w:rsidRDefault="00A64206" w:rsidP="00716AB9">
            <w:pPr>
              <w:pStyle w:val="ECVSubSectionHeading"/>
              <w:rPr>
                <w:color w:val="auto"/>
                <w:szCs w:val="22"/>
              </w:rPr>
            </w:pPr>
            <w:r w:rsidRPr="00BB3FF4">
              <w:rPr>
                <w:color w:val="auto"/>
                <w:szCs w:val="22"/>
              </w:rPr>
              <w:t xml:space="preserve">Researcher </w:t>
            </w:r>
            <w:r w:rsidR="00C52148" w:rsidRPr="00BB3FF4">
              <w:rPr>
                <w:color w:val="auto"/>
                <w:szCs w:val="22"/>
              </w:rPr>
              <w:t>and senior lecturer</w:t>
            </w:r>
          </w:p>
        </w:tc>
      </w:tr>
      <w:tr w:rsidR="00A64206" w14:paraId="19FFA81E" w14:textId="77777777" w:rsidTr="00716AB9">
        <w:trPr>
          <w:cantSplit/>
        </w:trPr>
        <w:tc>
          <w:tcPr>
            <w:tcW w:w="2834" w:type="dxa"/>
            <w:vMerge/>
            <w:shd w:val="clear" w:color="auto" w:fill="auto"/>
          </w:tcPr>
          <w:p w14:paraId="38AD7798" w14:textId="77777777" w:rsidR="00A64206" w:rsidRDefault="00A64206" w:rsidP="00716AB9"/>
        </w:tc>
        <w:tc>
          <w:tcPr>
            <w:tcW w:w="7541" w:type="dxa"/>
            <w:shd w:val="clear" w:color="auto" w:fill="auto"/>
          </w:tcPr>
          <w:p w14:paraId="71D1D5B0" w14:textId="77777777" w:rsidR="00A64206" w:rsidRPr="00BB3FF4" w:rsidRDefault="00A64206" w:rsidP="00A64206">
            <w:pPr>
              <w:pStyle w:val="ECVOrganisationDetails"/>
              <w:rPr>
                <w:color w:val="auto"/>
                <w:sz w:val="22"/>
                <w:szCs w:val="22"/>
              </w:rPr>
            </w:pPr>
            <w:r w:rsidRPr="00BB3FF4">
              <w:rPr>
                <w:color w:val="auto"/>
                <w:sz w:val="22"/>
                <w:szCs w:val="22"/>
              </w:rPr>
              <w:t>University of Berne</w:t>
            </w:r>
          </w:p>
        </w:tc>
      </w:tr>
      <w:tr w:rsidR="00A64206" w14:paraId="2871E779" w14:textId="77777777" w:rsidTr="00716AB9">
        <w:trPr>
          <w:cantSplit/>
        </w:trPr>
        <w:tc>
          <w:tcPr>
            <w:tcW w:w="2834" w:type="dxa"/>
            <w:vMerge/>
            <w:shd w:val="clear" w:color="auto" w:fill="auto"/>
          </w:tcPr>
          <w:p w14:paraId="7FE13F04" w14:textId="77777777" w:rsidR="00A64206" w:rsidRDefault="00A64206" w:rsidP="00716AB9"/>
        </w:tc>
        <w:tc>
          <w:tcPr>
            <w:tcW w:w="7541" w:type="dxa"/>
            <w:shd w:val="clear" w:color="auto" w:fill="auto"/>
          </w:tcPr>
          <w:p w14:paraId="7F3B7E86" w14:textId="74999D87" w:rsidR="00A64206" w:rsidRPr="00BB3FF4" w:rsidRDefault="006575AD" w:rsidP="00A27FB4">
            <w:pPr>
              <w:pStyle w:val="ECVSectionBullet"/>
              <w:rPr>
                <w:color w:val="auto"/>
                <w:sz w:val="22"/>
                <w:szCs w:val="22"/>
              </w:rPr>
            </w:pPr>
            <w:r>
              <w:rPr>
                <w:color w:val="auto"/>
                <w:sz w:val="22"/>
                <w:szCs w:val="22"/>
              </w:rPr>
              <w:t xml:space="preserve">Two research projects </w:t>
            </w:r>
            <w:r w:rsidR="00C52148" w:rsidRPr="00BB3FF4">
              <w:rPr>
                <w:color w:val="auto"/>
                <w:sz w:val="22"/>
                <w:szCs w:val="22"/>
              </w:rPr>
              <w:t>f</w:t>
            </w:r>
            <w:r w:rsidR="00A64206" w:rsidRPr="00BB3FF4">
              <w:rPr>
                <w:color w:val="auto"/>
                <w:sz w:val="22"/>
                <w:szCs w:val="22"/>
              </w:rPr>
              <w:t xml:space="preserve">unded by </w:t>
            </w:r>
            <w:r>
              <w:rPr>
                <w:color w:val="auto"/>
                <w:sz w:val="22"/>
                <w:szCs w:val="22"/>
              </w:rPr>
              <w:t xml:space="preserve">the </w:t>
            </w:r>
            <w:r w:rsidR="00A64206" w:rsidRPr="00BB3FF4">
              <w:rPr>
                <w:color w:val="auto"/>
                <w:sz w:val="22"/>
                <w:szCs w:val="22"/>
              </w:rPr>
              <w:t>Swiss National Science Foundation</w:t>
            </w:r>
            <w:r w:rsidR="008F56C8">
              <w:rPr>
                <w:color w:val="auto"/>
                <w:sz w:val="22"/>
                <w:szCs w:val="22"/>
              </w:rPr>
              <w:t>.</w:t>
            </w:r>
          </w:p>
        </w:tc>
      </w:tr>
      <w:tr w:rsidR="00A64206" w14:paraId="2C081DF9" w14:textId="77777777" w:rsidTr="00716AB9">
        <w:trPr>
          <w:cantSplit/>
          <w:trHeight w:val="340"/>
        </w:trPr>
        <w:tc>
          <w:tcPr>
            <w:tcW w:w="2834" w:type="dxa"/>
            <w:vMerge/>
            <w:shd w:val="clear" w:color="auto" w:fill="auto"/>
          </w:tcPr>
          <w:p w14:paraId="34C9CC1F" w14:textId="77777777" w:rsidR="00A64206" w:rsidRDefault="00A64206" w:rsidP="00716AB9"/>
        </w:tc>
        <w:tc>
          <w:tcPr>
            <w:tcW w:w="7541" w:type="dxa"/>
            <w:shd w:val="clear" w:color="auto" w:fill="auto"/>
            <w:vAlign w:val="bottom"/>
          </w:tcPr>
          <w:p w14:paraId="3CA89FD2" w14:textId="19E4E2BB" w:rsidR="00A64206" w:rsidRDefault="00A64206" w:rsidP="00716AB9">
            <w:pPr>
              <w:pStyle w:val="ECVBusinessSectorRow"/>
            </w:pPr>
          </w:p>
        </w:tc>
      </w:tr>
    </w:tbl>
    <w:p w14:paraId="4E729566" w14:textId="77777777" w:rsidR="00A64206" w:rsidRDefault="00A64206">
      <w:pPr>
        <w:pStyle w:val="ECVText"/>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5"/>
        <w:gridCol w:w="7540"/>
      </w:tblGrid>
      <w:tr w:rsidR="006A1472" w14:paraId="2E311B2F" w14:textId="77777777" w:rsidTr="006A1472">
        <w:trPr>
          <w:cantSplit/>
        </w:trPr>
        <w:tc>
          <w:tcPr>
            <w:tcW w:w="2835" w:type="dxa"/>
            <w:vMerge w:val="restart"/>
            <w:shd w:val="clear" w:color="auto" w:fill="auto"/>
          </w:tcPr>
          <w:p w14:paraId="1CDA4FE2" w14:textId="77777777" w:rsidR="006A1472" w:rsidRDefault="006A1472" w:rsidP="00716AB9">
            <w:pPr>
              <w:pStyle w:val="ECVDate"/>
              <w:jc w:val="center"/>
            </w:pPr>
            <w:r>
              <w:t xml:space="preserve">                    from 1990  - to 1992</w:t>
            </w:r>
          </w:p>
        </w:tc>
        <w:tc>
          <w:tcPr>
            <w:tcW w:w="7540" w:type="dxa"/>
            <w:shd w:val="clear" w:color="auto" w:fill="auto"/>
          </w:tcPr>
          <w:p w14:paraId="7E37652B" w14:textId="77777777" w:rsidR="006A1472" w:rsidRPr="00BB3FF4" w:rsidRDefault="006A1472" w:rsidP="00716AB9">
            <w:pPr>
              <w:pStyle w:val="ECVSubSectionHeading"/>
              <w:rPr>
                <w:szCs w:val="22"/>
              </w:rPr>
            </w:pPr>
            <w:r w:rsidRPr="00BB3FF4">
              <w:rPr>
                <w:szCs w:val="22"/>
              </w:rPr>
              <w:t>Lecturer</w:t>
            </w:r>
          </w:p>
        </w:tc>
      </w:tr>
      <w:tr w:rsidR="006A1472" w14:paraId="561F36EE" w14:textId="77777777" w:rsidTr="006A1472">
        <w:trPr>
          <w:cantSplit/>
        </w:trPr>
        <w:tc>
          <w:tcPr>
            <w:tcW w:w="2835" w:type="dxa"/>
            <w:vMerge/>
            <w:shd w:val="clear" w:color="auto" w:fill="auto"/>
          </w:tcPr>
          <w:p w14:paraId="2CEC9798" w14:textId="77777777" w:rsidR="006A1472" w:rsidRDefault="006A1472" w:rsidP="00716AB9"/>
        </w:tc>
        <w:tc>
          <w:tcPr>
            <w:tcW w:w="7540" w:type="dxa"/>
            <w:shd w:val="clear" w:color="auto" w:fill="auto"/>
          </w:tcPr>
          <w:p w14:paraId="0B805A91" w14:textId="77777777" w:rsidR="006A1472" w:rsidRPr="00BB3FF4" w:rsidRDefault="006A1472" w:rsidP="00C52148">
            <w:pPr>
              <w:pStyle w:val="ECVOrganisationDetails"/>
              <w:rPr>
                <w:sz w:val="22"/>
                <w:szCs w:val="22"/>
              </w:rPr>
            </w:pPr>
            <w:r w:rsidRPr="00BB3FF4">
              <w:rPr>
                <w:sz w:val="22"/>
                <w:szCs w:val="22"/>
              </w:rPr>
              <w:t>University of Z</w:t>
            </w:r>
            <w:r w:rsidR="00C52148" w:rsidRPr="00BB3FF4">
              <w:rPr>
                <w:sz w:val="22"/>
                <w:szCs w:val="22"/>
              </w:rPr>
              <w:t>ü</w:t>
            </w:r>
            <w:r w:rsidRPr="00BB3FF4">
              <w:rPr>
                <w:sz w:val="22"/>
                <w:szCs w:val="22"/>
              </w:rPr>
              <w:t>rich</w:t>
            </w:r>
          </w:p>
        </w:tc>
      </w:tr>
      <w:tr w:rsidR="006A1472" w14:paraId="14AB9201" w14:textId="77777777" w:rsidTr="006A1472">
        <w:trPr>
          <w:cantSplit/>
          <w:trHeight w:val="340"/>
        </w:trPr>
        <w:tc>
          <w:tcPr>
            <w:tcW w:w="2835" w:type="dxa"/>
            <w:vMerge/>
            <w:shd w:val="clear" w:color="auto" w:fill="auto"/>
          </w:tcPr>
          <w:p w14:paraId="068B2287" w14:textId="77777777" w:rsidR="006A1472" w:rsidRDefault="006A1472" w:rsidP="00716AB9"/>
        </w:tc>
        <w:tc>
          <w:tcPr>
            <w:tcW w:w="7540" w:type="dxa"/>
            <w:shd w:val="clear" w:color="auto" w:fill="auto"/>
            <w:vAlign w:val="bottom"/>
          </w:tcPr>
          <w:p w14:paraId="22B85542" w14:textId="02B0213A" w:rsidR="006A1472" w:rsidRDefault="006A1472" w:rsidP="00716AB9">
            <w:pPr>
              <w:pStyle w:val="ECVBusinessSectorRow"/>
            </w:pPr>
          </w:p>
        </w:tc>
      </w:tr>
    </w:tbl>
    <w:p w14:paraId="150CFFB7" w14:textId="77777777" w:rsidR="00A64206" w:rsidRDefault="00A64206">
      <w:pPr>
        <w:pStyle w:val="ECVText"/>
      </w:pPr>
    </w:p>
    <w:p w14:paraId="2EBAD0AB" w14:textId="77777777" w:rsidR="00A64206" w:rsidRDefault="00A64206">
      <w:pPr>
        <w:pStyle w:val="ECVText"/>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5"/>
        <w:gridCol w:w="7540"/>
      </w:tblGrid>
      <w:tr w:rsidR="006A1472" w14:paraId="2F9EC77E" w14:textId="77777777" w:rsidTr="008F3E82">
        <w:trPr>
          <w:cantSplit/>
        </w:trPr>
        <w:tc>
          <w:tcPr>
            <w:tcW w:w="2835" w:type="dxa"/>
            <w:vMerge w:val="restart"/>
            <w:shd w:val="clear" w:color="auto" w:fill="auto"/>
          </w:tcPr>
          <w:p w14:paraId="4FE40B02" w14:textId="77777777" w:rsidR="006A1472" w:rsidRDefault="006A1472" w:rsidP="00716AB9">
            <w:pPr>
              <w:pStyle w:val="ECVDate"/>
              <w:jc w:val="center"/>
            </w:pPr>
            <w:r>
              <w:t xml:space="preserve">                    from 1973  - to 1990</w:t>
            </w:r>
          </w:p>
        </w:tc>
        <w:tc>
          <w:tcPr>
            <w:tcW w:w="7540" w:type="dxa"/>
            <w:shd w:val="clear" w:color="auto" w:fill="auto"/>
          </w:tcPr>
          <w:p w14:paraId="7A87323A" w14:textId="77777777" w:rsidR="006A1472" w:rsidRPr="00BB3FF4" w:rsidRDefault="006A1472" w:rsidP="00716AB9">
            <w:pPr>
              <w:pStyle w:val="ECVSubSectionHeading"/>
              <w:rPr>
                <w:color w:val="auto"/>
                <w:szCs w:val="22"/>
              </w:rPr>
            </w:pPr>
            <w:r w:rsidRPr="00BB3FF4">
              <w:rPr>
                <w:color w:val="auto"/>
                <w:szCs w:val="22"/>
              </w:rPr>
              <w:t xml:space="preserve">Language Teacher / Manager in Adult Education / Researcher / Consultant </w:t>
            </w:r>
          </w:p>
        </w:tc>
      </w:tr>
      <w:tr w:rsidR="006A1472" w14:paraId="69DBE87A" w14:textId="77777777" w:rsidTr="008F3E82">
        <w:trPr>
          <w:cantSplit/>
        </w:trPr>
        <w:tc>
          <w:tcPr>
            <w:tcW w:w="2835" w:type="dxa"/>
            <w:vMerge/>
            <w:shd w:val="clear" w:color="auto" w:fill="auto"/>
          </w:tcPr>
          <w:p w14:paraId="79580051" w14:textId="77777777" w:rsidR="006A1472" w:rsidRDefault="006A1472" w:rsidP="00716AB9"/>
        </w:tc>
        <w:tc>
          <w:tcPr>
            <w:tcW w:w="7540" w:type="dxa"/>
            <w:shd w:val="clear" w:color="auto" w:fill="auto"/>
          </w:tcPr>
          <w:p w14:paraId="40111192" w14:textId="369B76A4" w:rsidR="006A1472" w:rsidRPr="00BB3FF4" w:rsidRDefault="006A1472" w:rsidP="00716AB9">
            <w:pPr>
              <w:pStyle w:val="ECVOrganisationDetails"/>
              <w:rPr>
                <w:color w:val="auto"/>
                <w:sz w:val="22"/>
                <w:szCs w:val="22"/>
              </w:rPr>
            </w:pPr>
            <w:r w:rsidRPr="00BB3FF4">
              <w:rPr>
                <w:color w:val="auto"/>
                <w:sz w:val="22"/>
                <w:szCs w:val="22"/>
              </w:rPr>
              <w:t xml:space="preserve">Freelance </w:t>
            </w:r>
            <w:r w:rsidR="00662F74" w:rsidRPr="00BB3FF4">
              <w:rPr>
                <w:color w:val="auto"/>
                <w:sz w:val="22"/>
                <w:szCs w:val="22"/>
              </w:rPr>
              <w:t xml:space="preserve">researcher and consultant </w:t>
            </w:r>
            <w:r w:rsidR="00A46A80">
              <w:rPr>
                <w:color w:val="auto"/>
                <w:sz w:val="22"/>
                <w:szCs w:val="22"/>
              </w:rPr>
              <w:t xml:space="preserve">in teacher education </w:t>
            </w:r>
            <w:r w:rsidRPr="00BB3FF4">
              <w:rPr>
                <w:color w:val="auto"/>
                <w:sz w:val="22"/>
                <w:szCs w:val="22"/>
              </w:rPr>
              <w:t>in Switzerland</w:t>
            </w:r>
            <w:r w:rsidR="00A46A80">
              <w:rPr>
                <w:color w:val="auto"/>
                <w:sz w:val="22"/>
                <w:szCs w:val="22"/>
              </w:rPr>
              <w:t>.</w:t>
            </w:r>
          </w:p>
        </w:tc>
      </w:tr>
      <w:tr w:rsidR="006A1472" w14:paraId="79760C9D" w14:textId="77777777" w:rsidTr="008F3E82">
        <w:trPr>
          <w:cantSplit/>
          <w:trHeight w:val="340"/>
        </w:trPr>
        <w:tc>
          <w:tcPr>
            <w:tcW w:w="2835" w:type="dxa"/>
            <w:vMerge/>
            <w:shd w:val="clear" w:color="auto" w:fill="auto"/>
          </w:tcPr>
          <w:p w14:paraId="34727360" w14:textId="77777777" w:rsidR="006A1472" w:rsidRDefault="006A1472" w:rsidP="00716AB9"/>
        </w:tc>
        <w:tc>
          <w:tcPr>
            <w:tcW w:w="7540" w:type="dxa"/>
            <w:shd w:val="clear" w:color="auto" w:fill="auto"/>
            <w:vAlign w:val="bottom"/>
          </w:tcPr>
          <w:p w14:paraId="25C108A9" w14:textId="7C33A452" w:rsidR="006A1472" w:rsidRDefault="006A1472" w:rsidP="00716AB9">
            <w:pPr>
              <w:pStyle w:val="ECVBusinessSectorRow"/>
            </w:pPr>
          </w:p>
        </w:tc>
      </w:tr>
    </w:tbl>
    <w:p w14:paraId="40CEDF57" w14:textId="77777777" w:rsidR="00A64206" w:rsidRDefault="00A64206">
      <w:pPr>
        <w:pStyle w:val="ECVText"/>
      </w:pPr>
    </w:p>
    <w:tbl>
      <w:tblPr>
        <w:tblW w:w="0" w:type="auto"/>
        <w:tblLayout w:type="fixed"/>
        <w:tblCellMar>
          <w:left w:w="0" w:type="dxa"/>
          <w:right w:w="0" w:type="dxa"/>
        </w:tblCellMar>
        <w:tblLook w:val="0000" w:firstRow="0" w:lastRow="0" w:firstColumn="0" w:lastColumn="0" w:noHBand="0" w:noVBand="0"/>
      </w:tblPr>
      <w:tblGrid>
        <w:gridCol w:w="2835"/>
        <w:gridCol w:w="7540"/>
      </w:tblGrid>
      <w:tr w:rsidR="002946C7" w14:paraId="25CC7324" w14:textId="77777777">
        <w:trPr>
          <w:trHeight w:val="170"/>
        </w:trPr>
        <w:tc>
          <w:tcPr>
            <w:tcW w:w="2835" w:type="dxa"/>
            <w:shd w:val="clear" w:color="auto" w:fill="auto"/>
          </w:tcPr>
          <w:p w14:paraId="5B5AF3A1" w14:textId="77777777" w:rsidR="002946C7" w:rsidRDefault="002946C7">
            <w:pPr>
              <w:pStyle w:val="ECVLeftHeading"/>
            </w:pPr>
            <w:r>
              <w:rPr>
                <w:caps w:val="0"/>
              </w:rPr>
              <w:t>EDUCATION AND TRAINING</w:t>
            </w:r>
          </w:p>
        </w:tc>
        <w:tc>
          <w:tcPr>
            <w:tcW w:w="7540" w:type="dxa"/>
            <w:shd w:val="clear" w:color="auto" w:fill="auto"/>
            <w:vAlign w:val="bottom"/>
          </w:tcPr>
          <w:p w14:paraId="4B415E53" w14:textId="77777777" w:rsidR="002946C7" w:rsidRDefault="00C761A5">
            <w:pPr>
              <w:pStyle w:val="ECVBlueBox"/>
            </w:pPr>
            <w:r>
              <w:rPr>
                <w:noProof/>
                <w:lang w:val="es-EC" w:eastAsia="es-EC" w:bidi="ar-SA"/>
              </w:rPr>
              <w:drawing>
                <wp:inline distT="0" distB="0" distL="0" distR="0" wp14:anchorId="50EA5FF5" wp14:editId="4A701E1C">
                  <wp:extent cx="4791075" cy="85725"/>
                  <wp:effectExtent l="19050" t="0" r="952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791075" cy="85725"/>
                          </a:xfrm>
                          <a:prstGeom prst="rect">
                            <a:avLst/>
                          </a:prstGeom>
                          <a:solidFill>
                            <a:srgbClr val="FFFFFF"/>
                          </a:solidFill>
                          <a:ln w="9525">
                            <a:noFill/>
                            <a:miter lim="800000"/>
                            <a:headEnd/>
                            <a:tailEnd/>
                          </a:ln>
                        </pic:spPr>
                      </pic:pic>
                    </a:graphicData>
                  </a:graphic>
                </wp:inline>
              </w:drawing>
            </w:r>
            <w:r w:rsidR="002946C7">
              <w:t xml:space="preserve"> </w:t>
            </w:r>
          </w:p>
        </w:tc>
      </w:tr>
    </w:tbl>
    <w:p w14:paraId="2F69EF84" w14:textId="77777777" w:rsidR="002946C7" w:rsidRPr="00216829" w:rsidRDefault="002946C7" w:rsidP="008F3E82">
      <w:pPr>
        <w:pStyle w:val="ECVComments"/>
        <w:jc w:val="left"/>
        <w:rPr>
          <w:sz w:val="20"/>
          <w:szCs w:val="20"/>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6237"/>
        <w:gridCol w:w="1305"/>
      </w:tblGrid>
      <w:tr w:rsidR="002946C7" w:rsidRPr="00216829" w14:paraId="4025DE8A" w14:textId="77777777">
        <w:trPr>
          <w:cantSplit/>
        </w:trPr>
        <w:tc>
          <w:tcPr>
            <w:tcW w:w="2834" w:type="dxa"/>
            <w:vMerge w:val="restart"/>
            <w:shd w:val="clear" w:color="auto" w:fill="auto"/>
          </w:tcPr>
          <w:p w14:paraId="0E1660B7" w14:textId="77777777" w:rsidR="00D81A0E" w:rsidRPr="00216829" w:rsidRDefault="00D81A0E" w:rsidP="00BE5944">
            <w:pPr>
              <w:pStyle w:val="ECVOrganisationDetails"/>
              <w:jc w:val="both"/>
              <w:rPr>
                <w:sz w:val="20"/>
                <w:szCs w:val="20"/>
              </w:rPr>
            </w:pPr>
          </w:p>
          <w:p w14:paraId="0B890415" w14:textId="77777777" w:rsidR="002946C7" w:rsidRPr="00216829" w:rsidRDefault="002946C7" w:rsidP="00216829">
            <w:pPr>
              <w:pStyle w:val="ECVOrganisationDetails"/>
              <w:jc w:val="both"/>
              <w:rPr>
                <w:sz w:val="20"/>
                <w:szCs w:val="20"/>
              </w:rPr>
            </w:pPr>
          </w:p>
        </w:tc>
        <w:tc>
          <w:tcPr>
            <w:tcW w:w="6237" w:type="dxa"/>
            <w:shd w:val="clear" w:color="auto" w:fill="auto"/>
          </w:tcPr>
          <w:p w14:paraId="226E4491" w14:textId="3CDDC9AE" w:rsidR="002946C7" w:rsidRPr="0037650F" w:rsidRDefault="00216829" w:rsidP="00662F74">
            <w:pPr>
              <w:pStyle w:val="ECVSubSectionHeading"/>
              <w:jc w:val="both"/>
              <w:rPr>
                <w:color w:val="auto"/>
                <w:szCs w:val="22"/>
              </w:rPr>
            </w:pPr>
            <w:r w:rsidRPr="0037650F">
              <w:rPr>
                <w:color w:val="auto"/>
                <w:szCs w:val="22"/>
              </w:rPr>
              <w:t xml:space="preserve">1998 Habilitation, Westfälische Wilhelms-Universität Münster, </w:t>
            </w:r>
            <w:r w:rsidR="00BB3FF4">
              <w:rPr>
                <w:color w:val="auto"/>
                <w:szCs w:val="22"/>
              </w:rPr>
              <w:t xml:space="preserve">in </w:t>
            </w:r>
            <w:r w:rsidRPr="0037650F">
              <w:rPr>
                <w:color w:val="auto"/>
                <w:szCs w:val="22"/>
              </w:rPr>
              <w:t>educational sciences and comparative education.</w:t>
            </w:r>
          </w:p>
        </w:tc>
        <w:tc>
          <w:tcPr>
            <w:tcW w:w="1305" w:type="dxa"/>
            <w:shd w:val="clear" w:color="auto" w:fill="auto"/>
          </w:tcPr>
          <w:p w14:paraId="7B492538" w14:textId="3ECCE8EB" w:rsidR="002946C7" w:rsidRPr="00662F74" w:rsidRDefault="002946C7" w:rsidP="00BE5944">
            <w:pPr>
              <w:pStyle w:val="ECVRightHeading"/>
              <w:jc w:val="both"/>
              <w:rPr>
                <w:color w:val="auto"/>
                <w:kern w:val="20"/>
                <w:sz w:val="20"/>
                <w:szCs w:val="20"/>
              </w:rPr>
            </w:pPr>
          </w:p>
        </w:tc>
      </w:tr>
      <w:tr w:rsidR="002946C7" w14:paraId="6E543E79" w14:textId="77777777">
        <w:trPr>
          <w:cantSplit/>
        </w:trPr>
        <w:tc>
          <w:tcPr>
            <w:tcW w:w="2834" w:type="dxa"/>
            <w:vMerge/>
            <w:shd w:val="clear" w:color="auto" w:fill="auto"/>
          </w:tcPr>
          <w:p w14:paraId="07D71E17" w14:textId="77777777" w:rsidR="002946C7" w:rsidRDefault="002946C7" w:rsidP="00BE5944">
            <w:pPr>
              <w:jc w:val="both"/>
            </w:pPr>
          </w:p>
        </w:tc>
        <w:tc>
          <w:tcPr>
            <w:tcW w:w="7542" w:type="dxa"/>
            <w:gridSpan w:val="2"/>
            <w:shd w:val="clear" w:color="auto" w:fill="auto"/>
          </w:tcPr>
          <w:p w14:paraId="322FC98F" w14:textId="77777777" w:rsidR="008F3E82" w:rsidRPr="0037650F" w:rsidRDefault="00216829" w:rsidP="00BE5944">
            <w:pPr>
              <w:pStyle w:val="ECVOrganisationDetails"/>
              <w:jc w:val="both"/>
              <w:rPr>
                <w:color w:val="auto"/>
                <w:sz w:val="22"/>
                <w:szCs w:val="22"/>
              </w:rPr>
            </w:pPr>
            <w:r w:rsidRPr="0037650F">
              <w:rPr>
                <w:color w:val="auto"/>
                <w:sz w:val="22"/>
                <w:szCs w:val="22"/>
              </w:rPr>
              <w:t>1982 Doctorate (I) Università degli Studi di Torino</w:t>
            </w:r>
          </w:p>
        </w:tc>
      </w:tr>
      <w:tr w:rsidR="008F3E82" w14:paraId="08920007" w14:textId="77777777" w:rsidTr="00716AB9">
        <w:trPr>
          <w:cantSplit/>
        </w:trPr>
        <w:tc>
          <w:tcPr>
            <w:tcW w:w="2834" w:type="dxa"/>
            <w:vMerge w:val="restart"/>
            <w:shd w:val="clear" w:color="auto" w:fill="auto"/>
          </w:tcPr>
          <w:p w14:paraId="30EDABC2" w14:textId="77777777" w:rsidR="008F3E82" w:rsidRDefault="008F3E82" w:rsidP="00216829">
            <w:pPr>
              <w:pStyle w:val="ECVDate"/>
              <w:jc w:val="left"/>
            </w:pPr>
          </w:p>
        </w:tc>
        <w:tc>
          <w:tcPr>
            <w:tcW w:w="6237" w:type="dxa"/>
            <w:shd w:val="clear" w:color="auto" w:fill="auto"/>
          </w:tcPr>
          <w:p w14:paraId="28E2F86F" w14:textId="3AC3D29B" w:rsidR="008F3E82" w:rsidRPr="0037650F" w:rsidRDefault="00216829" w:rsidP="00716AB9">
            <w:pPr>
              <w:pStyle w:val="ECVSubSectionHeading"/>
              <w:rPr>
                <w:color w:val="auto"/>
                <w:szCs w:val="22"/>
              </w:rPr>
            </w:pPr>
            <w:r w:rsidRPr="0037650F">
              <w:rPr>
                <w:color w:val="auto"/>
                <w:szCs w:val="22"/>
              </w:rPr>
              <w:t xml:space="preserve">1973 </w:t>
            </w:r>
            <w:r w:rsidR="008F3E82" w:rsidRPr="0037650F">
              <w:rPr>
                <w:color w:val="auto"/>
                <w:szCs w:val="22"/>
              </w:rPr>
              <w:t>L</w:t>
            </w:r>
            <w:r w:rsidR="00BB3FF4">
              <w:rPr>
                <w:color w:val="auto"/>
                <w:szCs w:val="22"/>
              </w:rPr>
              <w:t xml:space="preserve">ic. Phil. I (equivalent of </w:t>
            </w:r>
            <w:r w:rsidR="008F3E82" w:rsidRPr="0037650F">
              <w:rPr>
                <w:color w:val="auto"/>
                <w:szCs w:val="22"/>
              </w:rPr>
              <w:t xml:space="preserve"> M.A.</w:t>
            </w:r>
            <w:r w:rsidRPr="0037650F">
              <w:rPr>
                <w:color w:val="auto"/>
                <w:szCs w:val="22"/>
              </w:rPr>
              <w:t>), University of Basel</w:t>
            </w:r>
          </w:p>
        </w:tc>
        <w:tc>
          <w:tcPr>
            <w:tcW w:w="1305" w:type="dxa"/>
            <w:shd w:val="clear" w:color="auto" w:fill="auto"/>
          </w:tcPr>
          <w:p w14:paraId="266194B1" w14:textId="77777777" w:rsidR="008F3E82" w:rsidRPr="0037650F" w:rsidRDefault="008F3E82" w:rsidP="00716AB9">
            <w:pPr>
              <w:pStyle w:val="ECVRightHeading"/>
              <w:rPr>
                <w:color w:val="auto"/>
                <w:sz w:val="22"/>
                <w:szCs w:val="22"/>
              </w:rPr>
            </w:pPr>
          </w:p>
        </w:tc>
      </w:tr>
      <w:tr w:rsidR="008F3E82" w14:paraId="67D8CC61" w14:textId="77777777" w:rsidTr="00716AB9">
        <w:trPr>
          <w:cantSplit/>
        </w:trPr>
        <w:tc>
          <w:tcPr>
            <w:tcW w:w="2834" w:type="dxa"/>
            <w:vMerge/>
            <w:shd w:val="clear" w:color="auto" w:fill="auto"/>
          </w:tcPr>
          <w:p w14:paraId="6417C915" w14:textId="77777777" w:rsidR="008F3E82" w:rsidRDefault="008F3E82" w:rsidP="00716AB9"/>
        </w:tc>
        <w:tc>
          <w:tcPr>
            <w:tcW w:w="7542" w:type="dxa"/>
            <w:gridSpan w:val="2"/>
            <w:shd w:val="clear" w:color="auto" w:fill="auto"/>
          </w:tcPr>
          <w:p w14:paraId="7F8A21D6" w14:textId="77777777" w:rsidR="008F3E82" w:rsidRPr="0037650F" w:rsidRDefault="00216829" w:rsidP="00216829">
            <w:pPr>
              <w:pStyle w:val="ECVOrganisationDetails"/>
              <w:rPr>
                <w:color w:val="auto"/>
                <w:sz w:val="22"/>
                <w:szCs w:val="22"/>
              </w:rPr>
            </w:pPr>
            <w:r w:rsidRPr="0037650F">
              <w:rPr>
                <w:color w:val="auto"/>
                <w:sz w:val="22"/>
                <w:szCs w:val="22"/>
              </w:rPr>
              <w:t>(</w:t>
            </w:r>
            <w:r w:rsidR="008F3E82" w:rsidRPr="0037650F">
              <w:rPr>
                <w:color w:val="auto"/>
                <w:sz w:val="22"/>
                <w:szCs w:val="22"/>
              </w:rPr>
              <w:t>German, English and Italian linguistics and literatures</w:t>
            </w:r>
            <w:r w:rsidRPr="0037650F">
              <w:rPr>
                <w:color w:val="auto"/>
                <w:sz w:val="22"/>
                <w:szCs w:val="22"/>
              </w:rPr>
              <w:t>)</w:t>
            </w:r>
          </w:p>
          <w:p w14:paraId="73CBDD46" w14:textId="77777777" w:rsidR="00216829" w:rsidRDefault="00216829" w:rsidP="00216829">
            <w:pPr>
              <w:pStyle w:val="ECVOrganisationDetails"/>
              <w:rPr>
                <w:color w:val="auto"/>
                <w:sz w:val="22"/>
                <w:szCs w:val="22"/>
              </w:rPr>
            </w:pPr>
            <w:r w:rsidRPr="0037650F">
              <w:rPr>
                <w:color w:val="auto"/>
                <w:sz w:val="22"/>
                <w:szCs w:val="22"/>
              </w:rPr>
              <w:t>1968 Abitur: Staatliches Nicolaus-Cusanus-Gymnasium, Bonn/Bad Godesberg</w:t>
            </w:r>
            <w:r w:rsidR="00A46A80">
              <w:rPr>
                <w:color w:val="auto"/>
                <w:sz w:val="22"/>
                <w:szCs w:val="22"/>
              </w:rPr>
              <w:t>.</w:t>
            </w:r>
          </w:p>
          <w:p w14:paraId="71410E91" w14:textId="3F2A49F6" w:rsidR="00A46A80" w:rsidRPr="0037650F" w:rsidRDefault="00A46A80" w:rsidP="00216829">
            <w:pPr>
              <w:pStyle w:val="ECVOrganisationDetails"/>
              <w:rPr>
                <w:color w:val="auto"/>
                <w:sz w:val="22"/>
                <w:szCs w:val="22"/>
              </w:rPr>
            </w:pPr>
            <w:r>
              <w:rPr>
                <w:color w:val="auto"/>
                <w:sz w:val="22"/>
                <w:szCs w:val="22"/>
              </w:rPr>
              <w:t>Previous schooling in Belgium, Colombia, Peru, Italy, Germany.</w:t>
            </w:r>
          </w:p>
        </w:tc>
      </w:tr>
    </w:tbl>
    <w:p w14:paraId="0325A140" w14:textId="6EF4C4AE" w:rsidR="002946C7" w:rsidRDefault="002946C7">
      <w:pPr>
        <w:pStyle w:val="ECVText"/>
      </w:pPr>
    </w:p>
    <w:p w14:paraId="55A7B8F7" w14:textId="77777777" w:rsidR="009F30EA" w:rsidRDefault="009F30EA">
      <w:pPr>
        <w:pStyle w:val="ECVText"/>
      </w:pPr>
    </w:p>
    <w:tbl>
      <w:tblPr>
        <w:tblW w:w="0" w:type="auto"/>
        <w:tblLayout w:type="fixed"/>
        <w:tblCellMar>
          <w:left w:w="0" w:type="dxa"/>
          <w:right w:w="0" w:type="dxa"/>
        </w:tblCellMar>
        <w:tblLook w:val="0000" w:firstRow="0" w:lastRow="0" w:firstColumn="0" w:lastColumn="0" w:noHBand="0" w:noVBand="0"/>
      </w:tblPr>
      <w:tblGrid>
        <w:gridCol w:w="2835"/>
        <w:gridCol w:w="7540"/>
      </w:tblGrid>
      <w:tr w:rsidR="002946C7" w:rsidRPr="00216829" w14:paraId="66843295" w14:textId="77777777">
        <w:trPr>
          <w:trHeight w:val="170"/>
        </w:trPr>
        <w:tc>
          <w:tcPr>
            <w:tcW w:w="2835" w:type="dxa"/>
            <w:shd w:val="clear" w:color="auto" w:fill="auto"/>
          </w:tcPr>
          <w:p w14:paraId="1E6FB5B9" w14:textId="77777777" w:rsidR="002946C7" w:rsidRPr="00216829" w:rsidRDefault="002946C7">
            <w:pPr>
              <w:pStyle w:val="ECVLeftHeading"/>
            </w:pPr>
            <w:r w:rsidRPr="00216829">
              <w:rPr>
                <w:caps w:val="0"/>
              </w:rPr>
              <w:t>PERSONAL SKILLS</w:t>
            </w:r>
          </w:p>
        </w:tc>
        <w:tc>
          <w:tcPr>
            <w:tcW w:w="7540" w:type="dxa"/>
            <w:shd w:val="clear" w:color="auto" w:fill="auto"/>
            <w:vAlign w:val="bottom"/>
          </w:tcPr>
          <w:p w14:paraId="3E9B4A75" w14:textId="77777777" w:rsidR="002946C7" w:rsidRPr="00216829" w:rsidRDefault="00C761A5">
            <w:pPr>
              <w:pStyle w:val="ECVBlueBox"/>
            </w:pPr>
            <w:r w:rsidRPr="00216829">
              <w:rPr>
                <w:noProof/>
                <w:lang w:val="es-EC" w:eastAsia="es-EC" w:bidi="ar-SA"/>
              </w:rPr>
              <w:drawing>
                <wp:inline distT="0" distB="0" distL="0" distR="0" wp14:anchorId="4A3FE56C" wp14:editId="1051447E">
                  <wp:extent cx="4791075" cy="85725"/>
                  <wp:effectExtent l="19050" t="0" r="952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791075" cy="85725"/>
                          </a:xfrm>
                          <a:prstGeom prst="rect">
                            <a:avLst/>
                          </a:prstGeom>
                          <a:solidFill>
                            <a:srgbClr val="FFFFFF"/>
                          </a:solidFill>
                          <a:ln w="9525">
                            <a:noFill/>
                            <a:miter lim="800000"/>
                            <a:headEnd/>
                            <a:tailEnd/>
                          </a:ln>
                        </pic:spPr>
                      </pic:pic>
                    </a:graphicData>
                  </a:graphic>
                </wp:inline>
              </w:drawing>
            </w:r>
            <w:r w:rsidR="002946C7" w:rsidRPr="00216829">
              <w:t xml:space="preserve"> </w:t>
            </w:r>
          </w:p>
        </w:tc>
      </w:tr>
    </w:tbl>
    <w:p w14:paraId="7895744A" w14:textId="77777777" w:rsidR="002946C7" w:rsidRPr="00216829" w:rsidRDefault="002946C7">
      <w:pPr>
        <w:pStyle w:val="ECVComments"/>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1544"/>
        <w:gridCol w:w="1498"/>
        <w:gridCol w:w="1499"/>
        <w:gridCol w:w="1500"/>
        <w:gridCol w:w="1501"/>
      </w:tblGrid>
      <w:tr w:rsidR="002946C7" w:rsidRPr="00216829" w14:paraId="5DE82017" w14:textId="77777777">
        <w:trPr>
          <w:cantSplit/>
          <w:trHeight w:val="255"/>
        </w:trPr>
        <w:tc>
          <w:tcPr>
            <w:tcW w:w="2834" w:type="dxa"/>
            <w:shd w:val="clear" w:color="auto" w:fill="auto"/>
          </w:tcPr>
          <w:p w14:paraId="189B25E2" w14:textId="77777777" w:rsidR="002946C7" w:rsidRPr="00216829" w:rsidRDefault="002946C7">
            <w:pPr>
              <w:pStyle w:val="ECVLeftDetails"/>
            </w:pPr>
            <w:r w:rsidRPr="00216829">
              <w:t>Mother tongue(s)</w:t>
            </w:r>
          </w:p>
        </w:tc>
        <w:tc>
          <w:tcPr>
            <w:tcW w:w="7542" w:type="dxa"/>
            <w:gridSpan w:val="5"/>
            <w:shd w:val="clear" w:color="auto" w:fill="auto"/>
          </w:tcPr>
          <w:p w14:paraId="13091144" w14:textId="77777777" w:rsidR="002946C7" w:rsidRPr="00216829" w:rsidRDefault="00C52148" w:rsidP="00C52148">
            <w:pPr>
              <w:pStyle w:val="ECVSectionDetails"/>
            </w:pPr>
            <w:r w:rsidRPr="00216829">
              <w:t>Italian, German</w:t>
            </w:r>
          </w:p>
        </w:tc>
      </w:tr>
      <w:tr w:rsidR="002946C7" w:rsidRPr="00216829" w14:paraId="5A5DD9D9" w14:textId="77777777">
        <w:trPr>
          <w:cantSplit/>
          <w:trHeight w:val="340"/>
        </w:trPr>
        <w:tc>
          <w:tcPr>
            <w:tcW w:w="2834" w:type="dxa"/>
            <w:shd w:val="clear" w:color="auto" w:fill="auto"/>
          </w:tcPr>
          <w:p w14:paraId="2D23E9A6" w14:textId="77777777" w:rsidR="002946C7" w:rsidRPr="00216829" w:rsidRDefault="002946C7">
            <w:pPr>
              <w:pStyle w:val="ECVLeftHeading"/>
            </w:pPr>
          </w:p>
        </w:tc>
        <w:tc>
          <w:tcPr>
            <w:tcW w:w="7542" w:type="dxa"/>
            <w:gridSpan w:val="5"/>
            <w:shd w:val="clear" w:color="auto" w:fill="auto"/>
          </w:tcPr>
          <w:p w14:paraId="55C7503B" w14:textId="77777777" w:rsidR="002946C7" w:rsidRPr="00216829" w:rsidRDefault="002946C7">
            <w:pPr>
              <w:pStyle w:val="ECVRightColumn"/>
            </w:pPr>
          </w:p>
        </w:tc>
      </w:tr>
      <w:tr w:rsidR="002946C7" w:rsidRPr="00216829" w14:paraId="46B1041F" w14:textId="77777777">
        <w:trPr>
          <w:cantSplit/>
          <w:trHeight w:val="340"/>
        </w:trPr>
        <w:tc>
          <w:tcPr>
            <w:tcW w:w="2834" w:type="dxa"/>
            <w:vMerge w:val="restart"/>
            <w:shd w:val="clear" w:color="auto" w:fill="auto"/>
          </w:tcPr>
          <w:p w14:paraId="5D7B41AE" w14:textId="77777777" w:rsidR="002946C7" w:rsidRPr="00216829" w:rsidRDefault="002946C7">
            <w:pPr>
              <w:pStyle w:val="ECVLeftDetails"/>
              <w:rPr>
                <w:caps/>
              </w:rPr>
            </w:pPr>
            <w:r w:rsidRPr="00216829">
              <w:t>Other language(s)</w:t>
            </w:r>
          </w:p>
        </w:tc>
        <w:tc>
          <w:tcPr>
            <w:tcW w:w="3042" w:type="dxa"/>
            <w:gridSpan w:val="2"/>
            <w:tcBorders>
              <w:top w:val="single" w:sz="8" w:space="0" w:color="C0C0C0"/>
              <w:bottom w:val="single" w:sz="8" w:space="0" w:color="C0C0C0"/>
            </w:tcBorders>
            <w:shd w:val="clear" w:color="auto" w:fill="auto"/>
            <w:vAlign w:val="center"/>
          </w:tcPr>
          <w:p w14:paraId="5C93A6F9" w14:textId="77777777" w:rsidR="002946C7" w:rsidRPr="00216829" w:rsidRDefault="002946C7">
            <w:pPr>
              <w:pStyle w:val="ECVLanguageHeading"/>
            </w:pPr>
            <w:r w:rsidRPr="00216829">
              <w:t xml:space="preserve">UNDERSTANDING </w:t>
            </w:r>
          </w:p>
        </w:tc>
        <w:tc>
          <w:tcPr>
            <w:tcW w:w="2999" w:type="dxa"/>
            <w:gridSpan w:val="2"/>
            <w:tcBorders>
              <w:top w:val="single" w:sz="8" w:space="0" w:color="C0C0C0"/>
              <w:left w:val="single" w:sz="8" w:space="0" w:color="C0C0C0"/>
              <w:bottom w:val="single" w:sz="8" w:space="0" w:color="C0C0C0"/>
            </w:tcBorders>
            <w:shd w:val="clear" w:color="auto" w:fill="auto"/>
            <w:vAlign w:val="center"/>
          </w:tcPr>
          <w:p w14:paraId="2779747A" w14:textId="77777777" w:rsidR="002946C7" w:rsidRPr="00216829" w:rsidRDefault="002946C7">
            <w:pPr>
              <w:pStyle w:val="ECVLanguageHeading"/>
            </w:pPr>
            <w:r w:rsidRPr="00216829">
              <w:t xml:space="preserve">SPEAKING </w:t>
            </w:r>
          </w:p>
        </w:tc>
        <w:tc>
          <w:tcPr>
            <w:tcW w:w="1501" w:type="dxa"/>
            <w:tcBorders>
              <w:top w:val="single" w:sz="8" w:space="0" w:color="C0C0C0"/>
              <w:left w:val="single" w:sz="8" w:space="0" w:color="C0C0C0"/>
              <w:bottom w:val="single" w:sz="8" w:space="0" w:color="C0C0C0"/>
            </w:tcBorders>
            <w:shd w:val="clear" w:color="auto" w:fill="auto"/>
            <w:vAlign w:val="center"/>
          </w:tcPr>
          <w:p w14:paraId="797633E0" w14:textId="77777777" w:rsidR="002946C7" w:rsidRPr="00216829" w:rsidRDefault="002946C7">
            <w:pPr>
              <w:pStyle w:val="ECVLanguageHeading"/>
            </w:pPr>
            <w:r w:rsidRPr="00216829">
              <w:t xml:space="preserve">WRITING </w:t>
            </w:r>
          </w:p>
        </w:tc>
      </w:tr>
      <w:tr w:rsidR="002946C7" w:rsidRPr="00216829" w14:paraId="357EF600" w14:textId="77777777">
        <w:trPr>
          <w:cantSplit/>
          <w:trHeight w:val="340"/>
        </w:trPr>
        <w:tc>
          <w:tcPr>
            <w:tcW w:w="2834" w:type="dxa"/>
            <w:vMerge/>
            <w:shd w:val="clear" w:color="auto" w:fill="auto"/>
          </w:tcPr>
          <w:p w14:paraId="0FF7FAE6" w14:textId="77777777" w:rsidR="002946C7" w:rsidRPr="00216829" w:rsidRDefault="002946C7"/>
        </w:tc>
        <w:tc>
          <w:tcPr>
            <w:tcW w:w="1544" w:type="dxa"/>
            <w:tcBorders>
              <w:bottom w:val="single" w:sz="8" w:space="0" w:color="C0C0C0"/>
            </w:tcBorders>
            <w:shd w:val="clear" w:color="auto" w:fill="auto"/>
            <w:vAlign w:val="center"/>
          </w:tcPr>
          <w:p w14:paraId="3760F0AB" w14:textId="77777777" w:rsidR="002946C7" w:rsidRPr="00216829" w:rsidRDefault="002946C7">
            <w:pPr>
              <w:pStyle w:val="ECVLanguageSubHeading"/>
            </w:pPr>
            <w:r w:rsidRPr="00216829">
              <w:t xml:space="preserve">Listening </w:t>
            </w:r>
          </w:p>
        </w:tc>
        <w:tc>
          <w:tcPr>
            <w:tcW w:w="1498" w:type="dxa"/>
            <w:tcBorders>
              <w:left w:val="single" w:sz="8" w:space="0" w:color="C0C0C0"/>
              <w:bottom w:val="single" w:sz="8" w:space="0" w:color="C0C0C0"/>
            </w:tcBorders>
            <w:shd w:val="clear" w:color="auto" w:fill="auto"/>
            <w:vAlign w:val="center"/>
          </w:tcPr>
          <w:p w14:paraId="1CFDA2EB" w14:textId="77777777" w:rsidR="002946C7" w:rsidRPr="00216829" w:rsidRDefault="002946C7">
            <w:pPr>
              <w:pStyle w:val="ECVLanguageSubHeading"/>
            </w:pPr>
            <w:r w:rsidRPr="00216829">
              <w:t xml:space="preserve">Reading </w:t>
            </w:r>
          </w:p>
        </w:tc>
        <w:tc>
          <w:tcPr>
            <w:tcW w:w="1499" w:type="dxa"/>
            <w:tcBorders>
              <w:left w:val="single" w:sz="8" w:space="0" w:color="C0C0C0"/>
              <w:bottom w:val="single" w:sz="8" w:space="0" w:color="C0C0C0"/>
            </w:tcBorders>
            <w:shd w:val="clear" w:color="auto" w:fill="auto"/>
            <w:vAlign w:val="center"/>
          </w:tcPr>
          <w:p w14:paraId="495FE032" w14:textId="77777777" w:rsidR="002946C7" w:rsidRPr="00216829" w:rsidRDefault="002946C7">
            <w:pPr>
              <w:pStyle w:val="ECVLanguageSubHeading"/>
            </w:pPr>
            <w:r w:rsidRPr="00216829">
              <w:t xml:space="preserve">Spoken interaction </w:t>
            </w:r>
          </w:p>
        </w:tc>
        <w:tc>
          <w:tcPr>
            <w:tcW w:w="1500" w:type="dxa"/>
            <w:tcBorders>
              <w:left w:val="single" w:sz="8" w:space="0" w:color="C0C0C0"/>
              <w:bottom w:val="single" w:sz="8" w:space="0" w:color="C0C0C0"/>
            </w:tcBorders>
            <w:shd w:val="clear" w:color="auto" w:fill="auto"/>
            <w:vAlign w:val="center"/>
          </w:tcPr>
          <w:p w14:paraId="7E28BB4C" w14:textId="77777777" w:rsidR="002946C7" w:rsidRPr="00216829" w:rsidRDefault="002946C7">
            <w:pPr>
              <w:pStyle w:val="ECVLanguageSubHeading"/>
            </w:pPr>
            <w:r w:rsidRPr="00216829">
              <w:t xml:space="preserve">Spoken production </w:t>
            </w:r>
          </w:p>
        </w:tc>
        <w:tc>
          <w:tcPr>
            <w:tcW w:w="1501" w:type="dxa"/>
            <w:tcBorders>
              <w:left w:val="single" w:sz="8" w:space="0" w:color="C0C0C0"/>
              <w:bottom w:val="single" w:sz="8" w:space="0" w:color="C0C0C0"/>
            </w:tcBorders>
            <w:shd w:val="clear" w:color="auto" w:fill="auto"/>
            <w:vAlign w:val="center"/>
          </w:tcPr>
          <w:p w14:paraId="7BA64A57" w14:textId="77777777" w:rsidR="002946C7" w:rsidRPr="00216829" w:rsidRDefault="002946C7">
            <w:pPr>
              <w:pStyle w:val="ECVRightColumn"/>
            </w:pPr>
          </w:p>
        </w:tc>
      </w:tr>
      <w:tr w:rsidR="002946C7" w:rsidRPr="00216829" w14:paraId="5207043B" w14:textId="77777777">
        <w:trPr>
          <w:cantSplit/>
          <w:trHeight w:val="283"/>
        </w:trPr>
        <w:tc>
          <w:tcPr>
            <w:tcW w:w="2834" w:type="dxa"/>
            <w:shd w:val="clear" w:color="auto" w:fill="auto"/>
            <w:vAlign w:val="center"/>
          </w:tcPr>
          <w:p w14:paraId="62B0245B" w14:textId="77777777" w:rsidR="002946C7" w:rsidRPr="00216829" w:rsidRDefault="00D43A38">
            <w:pPr>
              <w:pStyle w:val="ECVLanguageName"/>
            </w:pPr>
            <w:r w:rsidRPr="00216829">
              <w:t>English</w:t>
            </w:r>
          </w:p>
        </w:tc>
        <w:tc>
          <w:tcPr>
            <w:tcW w:w="1544" w:type="dxa"/>
            <w:tcBorders>
              <w:bottom w:val="single" w:sz="4" w:space="0" w:color="C0C0C0"/>
            </w:tcBorders>
            <w:shd w:val="clear" w:color="auto" w:fill="auto"/>
            <w:vAlign w:val="center"/>
          </w:tcPr>
          <w:p w14:paraId="1A6FA668" w14:textId="759E9D63" w:rsidR="002946C7" w:rsidRPr="00216829" w:rsidRDefault="00D43A38">
            <w:pPr>
              <w:pStyle w:val="ECVLanguageLevel"/>
              <w:rPr>
                <w:caps w:val="0"/>
              </w:rPr>
            </w:pPr>
            <w:r w:rsidRPr="00216829">
              <w:rPr>
                <w:caps w:val="0"/>
              </w:rPr>
              <w:t>C2</w:t>
            </w:r>
          </w:p>
        </w:tc>
        <w:tc>
          <w:tcPr>
            <w:tcW w:w="1498" w:type="dxa"/>
            <w:tcBorders>
              <w:bottom w:val="single" w:sz="4" w:space="0" w:color="C0C0C0"/>
            </w:tcBorders>
            <w:shd w:val="clear" w:color="auto" w:fill="auto"/>
            <w:vAlign w:val="center"/>
          </w:tcPr>
          <w:p w14:paraId="484F941C" w14:textId="6108E60F" w:rsidR="002946C7" w:rsidRPr="00216829" w:rsidRDefault="00D43A38">
            <w:pPr>
              <w:pStyle w:val="ECVLanguageLevel"/>
              <w:rPr>
                <w:caps w:val="0"/>
              </w:rPr>
            </w:pPr>
            <w:r w:rsidRPr="00216829">
              <w:rPr>
                <w:caps w:val="0"/>
              </w:rPr>
              <w:t>C2</w:t>
            </w:r>
          </w:p>
        </w:tc>
        <w:tc>
          <w:tcPr>
            <w:tcW w:w="1499" w:type="dxa"/>
            <w:tcBorders>
              <w:bottom w:val="single" w:sz="4" w:space="0" w:color="C0C0C0"/>
            </w:tcBorders>
            <w:shd w:val="clear" w:color="auto" w:fill="auto"/>
            <w:vAlign w:val="center"/>
          </w:tcPr>
          <w:p w14:paraId="2FF1D615" w14:textId="2D6EBA79" w:rsidR="002946C7" w:rsidRPr="00216829" w:rsidRDefault="00D43A38">
            <w:pPr>
              <w:pStyle w:val="ECVLanguageLevel"/>
              <w:rPr>
                <w:caps w:val="0"/>
              </w:rPr>
            </w:pPr>
            <w:r w:rsidRPr="00216829">
              <w:rPr>
                <w:caps w:val="0"/>
              </w:rPr>
              <w:t>C2</w:t>
            </w:r>
          </w:p>
        </w:tc>
        <w:tc>
          <w:tcPr>
            <w:tcW w:w="1500" w:type="dxa"/>
            <w:tcBorders>
              <w:bottom w:val="single" w:sz="4" w:space="0" w:color="C0C0C0"/>
            </w:tcBorders>
            <w:shd w:val="clear" w:color="auto" w:fill="auto"/>
            <w:vAlign w:val="center"/>
          </w:tcPr>
          <w:p w14:paraId="6BAEAA49" w14:textId="77777777" w:rsidR="002946C7" w:rsidRPr="00216829" w:rsidRDefault="00D43A38">
            <w:pPr>
              <w:pStyle w:val="ECVLanguageLevel"/>
              <w:rPr>
                <w:caps w:val="0"/>
              </w:rPr>
            </w:pPr>
            <w:r w:rsidRPr="00216829">
              <w:rPr>
                <w:caps w:val="0"/>
              </w:rPr>
              <w:t>C1/C2</w:t>
            </w:r>
          </w:p>
        </w:tc>
        <w:tc>
          <w:tcPr>
            <w:tcW w:w="1501" w:type="dxa"/>
            <w:tcBorders>
              <w:bottom w:val="single" w:sz="4" w:space="0" w:color="C0C0C0"/>
            </w:tcBorders>
            <w:shd w:val="clear" w:color="auto" w:fill="auto"/>
            <w:vAlign w:val="center"/>
          </w:tcPr>
          <w:p w14:paraId="26C79760" w14:textId="77777777" w:rsidR="002946C7" w:rsidRPr="00216829" w:rsidRDefault="00D43A38">
            <w:pPr>
              <w:pStyle w:val="ECVLanguageLevel"/>
            </w:pPr>
            <w:r w:rsidRPr="00216829">
              <w:rPr>
                <w:caps w:val="0"/>
              </w:rPr>
              <w:t>C1/C2</w:t>
            </w:r>
          </w:p>
        </w:tc>
      </w:tr>
      <w:tr w:rsidR="002946C7" w:rsidRPr="00216829" w14:paraId="412B3588" w14:textId="77777777">
        <w:trPr>
          <w:cantSplit/>
          <w:trHeight w:val="283"/>
        </w:trPr>
        <w:tc>
          <w:tcPr>
            <w:tcW w:w="2834" w:type="dxa"/>
            <w:shd w:val="clear" w:color="auto" w:fill="auto"/>
          </w:tcPr>
          <w:p w14:paraId="723A3AC6" w14:textId="77777777" w:rsidR="002946C7" w:rsidRPr="00216829" w:rsidRDefault="002946C7"/>
        </w:tc>
        <w:tc>
          <w:tcPr>
            <w:tcW w:w="7542" w:type="dxa"/>
            <w:gridSpan w:val="5"/>
            <w:tcBorders>
              <w:bottom w:val="single" w:sz="8" w:space="0" w:color="C0C0C0"/>
            </w:tcBorders>
            <w:shd w:val="clear" w:color="auto" w:fill="ECECEC"/>
            <w:vAlign w:val="center"/>
          </w:tcPr>
          <w:p w14:paraId="3EEDBAFC" w14:textId="77777777" w:rsidR="002946C7" w:rsidRPr="00216829" w:rsidRDefault="002946C7">
            <w:pPr>
              <w:pStyle w:val="ECVLanguageCertificate"/>
            </w:pPr>
            <w:r w:rsidRPr="00216829">
              <w:t>Replace with name of language certificate. Enter level if known.</w:t>
            </w:r>
          </w:p>
        </w:tc>
      </w:tr>
      <w:tr w:rsidR="002946C7" w:rsidRPr="00216829" w14:paraId="2BA043CB" w14:textId="77777777">
        <w:trPr>
          <w:cantSplit/>
          <w:trHeight w:val="283"/>
        </w:trPr>
        <w:tc>
          <w:tcPr>
            <w:tcW w:w="2834" w:type="dxa"/>
            <w:shd w:val="clear" w:color="auto" w:fill="auto"/>
            <w:vAlign w:val="center"/>
          </w:tcPr>
          <w:p w14:paraId="31B17008" w14:textId="77777777" w:rsidR="002946C7" w:rsidRPr="00216829" w:rsidRDefault="00D43A38">
            <w:pPr>
              <w:pStyle w:val="ECVLanguageName"/>
            </w:pPr>
            <w:r w:rsidRPr="00216829">
              <w:t>French</w:t>
            </w:r>
          </w:p>
        </w:tc>
        <w:tc>
          <w:tcPr>
            <w:tcW w:w="1544" w:type="dxa"/>
            <w:tcBorders>
              <w:bottom w:val="single" w:sz="4" w:space="0" w:color="C0C0C0"/>
            </w:tcBorders>
            <w:shd w:val="clear" w:color="auto" w:fill="auto"/>
            <w:vAlign w:val="center"/>
          </w:tcPr>
          <w:p w14:paraId="7F23C3A3" w14:textId="0BF47273" w:rsidR="002946C7" w:rsidRPr="00216829" w:rsidRDefault="00D43A38">
            <w:pPr>
              <w:pStyle w:val="ECVLanguageLevel"/>
              <w:rPr>
                <w:caps w:val="0"/>
              </w:rPr>
            </w:pPr>
            <w:r w:rsidRPr="00216829">
              <w:rPr>
                <w:caps w:val="0"/>
              </w:rPr>
              <w:t>C2</w:t>
            </w:r>
          </w:p>
        </w:tc>
        <w:tc>
          <w:tcPr>
            <w:tcW w:w="1498" w:type="dxa"/>
            <w:tcBorders>
              <w:bottom w:val="single" w:sz="4" w:space="0" w:color="C0C0C0"/>
            </w:tcBorders>
            <w:shd w:val="clear" w:color="auto" w:fill="auto"/>
            <w:vAlign w:val="center"/>
          </w:tcPr>
          <w:p w14:paraId="1A15312A" w14:textId="3BD76BFC" w:rsidR="002946C7" w:rsidRPr="00216829" w:rsidRDefault="00D43A38">
            <w:pPr>
              <w:pStyle w:val="ECVLanguageLevel"/>
              <w:rPr>
                <w:caps w:val="0"/>
              </w:rPr>
            </w:pPr>
            <w:r w:rsidRPr="00216829">
              <w:rPr>
                <w:caps w:val="0"/>
              </w:rPr>
              <w:t>C2</w:t>
            </w:r>
          </w:p>
        </w:tc>
        <w:tc>
          <w:tcPr>
            <w:tcW w:w="1499" w:type="dxa"/>
            <w:tcBorders>
              <w:bottom w:val="single" w:sz="4" w:space="0" w:color="C0C0C0"/>
            </w:tcBorders>
            <w:shd w:val="clear" w:color="auto" w:fill="auto"/>
            <w:vAlign w:val="center"/>
          </w:tcPr>
          <w:p w14:paraId="3A0BCFEE" w14:textId="77777777" w:rsidR="002946C7" w:rsidRPr="00216829" w:rsidRDefault="00D43A38">
            <w:pPr>
              <w:pStyle w:val="ECVLanguageLevel"/>
              <w:rPr>
                <w:caps w:val="0"/>
              </w:rPr>
            </w:pPr>
            <w:r w:rsidRPr="00216829">
              <w:rPr>
                <w:caps w:val="0"/>
              </w:rPr>
              <w:t>C1/C2</w:t>
            </w:r>
          </w:p>
        </w:tc>
        <w:tc>
          <w:tcPr>
            <w:tcW w:w="1500" w:type="dxa"/>
            <w:tcBorders>
              <w:bottom w:val="single" w:sz="4" w:space="0" w:color="C0C0C0"/>
            </w:tcBorders>
            <w:shd w:val="clear" w:color="auto" w:fill="auto"/>
            <w:vAlign w:val="center"/>
          </w:tcPr>
          <w:p w14:paraId="7234B5B9" w14:textId="77777777" w:rsidR="002946C7" w:rsidRPr="00216829" w:rsidRDefault="00D43A38">
            <w:pPr>
              <w:pStyle w:val="ECVLanguageLevel"/>
              <w:rPr>
                <w:caps w:val="0"/>
              </w:rPr>
            </w:pPr>
            <w:r w:rsidRPr="00216829">
              <w:rPr>
                <w:caps w:val="0"/>
              </w:rPr>
              <w:t>C1/C2</w:t>
            </w:r>
          </w:p>
        </w:tc>
        <w:tc>
          <w:tcPr>
            <w:tcW w:w="1501" w:type="dxa"/>
            <w:tcBorders>
              <w:bottom w:val="single" w:sz="4" w:space="0" w:color="C0C0C0"/>
            </w:tcBorders>
            <w:shd w:val="clear" w:color="auto" w:fill="auto"/>
            <w:vAlign w:val="center"/>
          </w:tcPr>
          <w:p w14:paraId="6B2C795C" w14:textId="77777777" w:rsidR="002946C7" w:rsidRPr="00216829" w:rsidRDefault="00D43A38">
            <w:pPr>
              <w:pStyle w:val="ECVLanguageLevel"/>
              <w:rPr>
                <w:caps w:val="0"/>
              </w:rPr>
            </w:pPr>
            <w:r w:rsidRPr="00216829">
              <w:rPr>
                <w:caps w:val="0"/>
              </w:rPr>
              <w:t>C1/C2</w:t>
            </w:r>
          </w:p>
          <w:p w14:paraId="2438A1B4" w14:textId="77777777" w:rsidR="00D43A38" w:rsidRPr="00216829" w:rsidRDefault="00D43A38">
            <w:pPr>
              <w:pStyle w:val="ECVLanguageLevel"/>
            </w:pPr>
          </w:p>
        </w:tc>
      </w:tr>
      <w:tr w:rsidR="002946C7" w:rsidRPr="00216829" w14:paraId="3021E318" w14:textId="77777777">
        <w:trPr>
          <w:cantSplit/>
          <w:trHeight w:val="283"/>
        </w:trPr>
        <w:tc>
          <w:tcPr>
            <w:tcW w:w="2834" w:type="dxa"/>
            <w:shd w:val="clear" w:color="auto" w:fill="auto"/>
          </w:tcPr>
          <w:p w14:paraId="3E558E93" w14:textId="6DC4ECC1" w:rsidR="002946C7" w:rsidRPr="00216829" w:rsidRDefault="002946C7"/>
        </w:tc>
        <w:tc>
          <w:tcPr>
            <w:tcW w:w="7542" w:type="dxa"/>
            <w:gridSpan w:val="5"/>
            <w:tcBorders>
              <w:bottom w:val="single" w:sz="8" w:space="0" w:color="C0C0C0"/>
            </w:tcBorders>
            <w:shd w:val="clear" w:color="auto" w:fill="ECECEC"/>
            <w:vAlign w:val="center"/>
          </w:tcPr>
          <w:p w14:paraId="6CDADC3A" w14:textId="62B965C8" w:rsidR="002946C7" w:rsidRDefault="00607FC1" w:rsidP="00D74175">
            <w:pPr>
              <w:pStyle w:val="ECVLanguageCertificate"/>
              <w:jc w:val="left"/>
            </w:pPr>
            <w:r>
              <w:t xml:space="preserve">Spanish </w:t>
            </w:r>
            <w:r w:rsidR="00D43A38" w:rsidRPr="00216829">
              <w:t>Listening and rea</w:t>
            </w:r>
            <w:r w:rsidR="00A27FB4">
              <w:t xml:space="preserve">ding: </w:t>
            </w:r>
            <w:r>
              <w:t>C2; speaking and writing C1</w:t>
            </w:r>
          </w:p>
          <w:p w14:paraId="734B7058" w14:textId="233F84D9" w:rsidR="00607FC1" w:rsidRPr="00216829" w:rsidRDefault="00607FC1" w:rsidP="00607FC1">
            <w:pPr>
              <w:pStyle w:val="ECVLanguageCertificate"/>
              <w:jc w:val="left"/>
            </w:pPr>
            <w:r>
              <w:t>Russian B2</w:t>
            </w:r>
          </w:p>
        </w:tc>
      </w:tr>
      <w:tr w:rsidR="002946C7" w:rsidRPr="00216829" w14:paraId="51C7766A" w14:textId="77777777">
        <w:trPr>
          <w:cantSplit/>
          <w:trHeight w:val="397"/>
        </w:trPr>
        <w:tc>
          <w:tcPr>
            <w:tcW w:w="2834" w:type="dxa"/>
            <w:shd w:val="clear" w:color="auto" w:fill="auto"/>
          </w:tcPr>
          <w:p w14:paraId="1F11E4C4" w14:textId="77777777" w:rsidR="002946C7" w:rsidRPr="00216829" w:rsidRDefault="002946C7"/>
        </w:tc>
        <w:tc>
          <w:tcPr>
            <w:tcW w:w="7542" w:type="dxa"/>
            <w:gridSpan w:val="5"/>
            <w:shd w:val="clear" w:color="auto" w:fill="auto"/>
            <w:vAlign w:val="bottom"/>
          </w:tcPr>
          <w:p w14:paraId="0C81ECE7" w14:textId="77777777" w:rsidR="002946C7" w:rsidRPr="00216829" w:rsidRDefault="002946C7">
            <w:pPr>
              <w:pStyle w:val="ECVLanguageExplanation"/>
            </w:pPr>
            <w:r w:rsidRPr="00216829">
              <w:t>Levels: A1/2: Basic user - B1/2: Independent user - C1/2 Proficient user</w:t>
            </w:r>
          </w:p>
          <w:p w14:paraId="6F6A0825" w14:textId="77777777" w:rsidR="002946C7" w:rsidRPr="00216829" w:rsidRDefault="002946C7">
            <w:pPr>
              <w:pStyle w:val="ECVLanguageExplanation"/>
            </w:pPr>
            <w:r w:rsidRPr="00216829">
              <w:t>Common European Framework of Reference for Languages</w:t>
            </w:r>
          </w:p>
        </w:tc>
      </w:tr>
    </w:tbl>
    <w:p w14:paraId="6C16ADD3" w14:textId="77777777" w:rsidR="002946C7" w:rsidRPr="00216829" w:rsidRDefault="002946C7"/>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2946C7" w:rsidRPr="00216829" w14:paraId="5815FBCC" w14:textId="77777777">
        <w:trPr>
          <w:cantSplit/>
          <w:trHeight w:val="170"/>
        </w:trPr>
        <w:tc>
          <w:tcPr>
            <w:tcW w:w="2834" w:type="dxa"/>
            <w:shd w:val="clear" w:color="auto" w:fill="auto"/>
          </w:tcPr>
          <w:p w14:paraId="3D177861" w14:textId="77777777" w:rsidR="002946C7" w:rsidRPr="00216829" w:rsidRDefault="002946C7">
            <w:pPr>
              <w:pStyle w:val="ECVLeftDetails"/>
            </w:pPr>
            <w:r w:rsidRPr="00216829">
              <w:t>Communication skills</w:t>
            </w:r>
          </w:p>
        </w:tc>
        <w:tc>
          <w:tcPr>
            <w:tcW w:w="7542" w:type="dxa"/>
            <w:shd w:val="clear" w:color="auto" w:fill="auto"/>
          </w:tcPr>
          <w:p w14:paraId="4871FD7A" w14:textId="74A95AC2" w:rsidR="002946C7" w:rsidRPr="0037650F" w:rsidRDefault="00D43A38" w:rsidP="00216829">
            <w:pPr>
              <w:pStyle w:val="ECVSectionBullet"/>
              <w:rPr>
                <w:sz w:val="22"/>
                <w:szCs w:val="22"/>
              </w:rPr>
            </w:pPr>
            <w:r w:rsidRPr="0037650F">
              <w:rPr>
                <w:sz w:val="22"/>
                <w:szCs w:val="22"/>
              </w:rPr>
              <w:t xml:space="preserve">Communication within large and </w:t>
            </w:r>
            <w:r w:rsidR="00B17E0B" w:rsidRPr="0037650F">
              <w:rPr>
                <w:sz w:val="22"/>
                <w:szCs w:val="22"/>
              </w:rPr>
              <w:t xml:space="preserve">small groups, gained through </w:t>
            </w:r>
            <w:r w:rsidRPr="0037650F">
              <w:rPr>
                <w:sz w:val="22"/>
                <w:szCs w:val="22"/>
              </w:rPr>
              <w:t>long experience as an academic teacher</w:t>
            </w:r>
            <w:r w:rsidR="00B132BA">
              <w:rPr>
                <w:sz w:val="22"/>
                <w:szCs w:val="22"/>
              </w:rPr>
              <w:t xml:space="preserve"> and previously as an adult educator</w:t>
            </w:r>
            <w:r w:rsidRPr="0037650F">
              <w:rPr>
                <w:sz w:val="22"/>
                <w:szCs w:val="22"/>
              </w:rPr>
              <w:t>; intercult</w:t>
            </w:r>
            <w:r w:rsidR="00B17E0B" w:rsidRPr="0037650F">
              <w:rPr>
                <w:sz w:val="22"/>
                <w:szCs w:val="22"/>
              </w:rPr>
              <w:t>ural competence thanks to</w:t>
            </w:r>
            <w:r w:rsidRPr="0037650F">
              <w:rPr>
                <w:sz w:val="22"/>
                <w:szCs w:val="22"/>
              </w:rPr>
              <w:t xml:space="preserve"> multicultural </w:t>
            </w:r>
            <w:r w:rsidR="00B132BA">
              <w:rPr>
                <w:sz w:val="22"/>
                <w:szCs w:val="22"/>
              </w:rPr>
              <w:t>and multilingual biography</w:t>
            </w:r>
            <w:r w:rsidR="00A27FB4">
              <w:rPr>
                <w:sz w:val="22"/>
                <w:szCs w:val="22"/>
              </w:rPr>
              <w:t>,</w:t>
            </w:r>
            <w:r w:rsidR="00B17E0B" w:rsidRPr="0037650F">
              <w:rPr>
                <w:sz w:val="22"/>
                <w:szCs w:val="22"/>
              </w:rPr>
              <w:t xml:space="preserve"> </w:t>
            </w:r>
            <w:r w:rsidRPr="0037650F">
              <w:rPr>
                <w:sz w:val="22"/>
                <w:szCs w:val="22"/>
              </w:rPr>
              <w:t xml:space="preserve">numerous international contacts </w:t>
            </w:r>
            <w:r w:rsidR="00B17E0B" w:rsidRPr="0037650F">
              <w:rPr>
                <w:sz w:val="22"/>
                <w:szCs w:val="22"/>
              </w:rPr>
              <w:t xml:space="preserve"> (academic and private), and </w:t>
            </w:r>
            <w:r w:rsidRPr="0037650F">
              <w:rPr>
                <w:sz w:val="22"/>
                <w:szCs w:val="22"/>
              </w:rPr>
              <w:t>studies in intercultural communication</w:t>
            </w:r>
            <w:r w:rsidR="00B132BA">
              <w:rPr>
                <w:sz w:val="22"/>
                <w:szCs w:val="22"/>
              </w:rPr>
              <w:t xml:space="preserve"> and competence</w:t>
            </w:r>
            <w:r w:rsidRPr="0037650F">
              <w:rPr>
                <w:sz w:val="22"/>
                <w:szCs w:val="22"/>
              </w:rPr>
              <w:t>.</w:t>
            </w:r>
          </w:p>
        </w:tc>
      </w:tr>
    </w:tbl>
    <w:p w14:paraId="5E69B014" w14:textId="77777777" w:rsidR="002946C7" w:rsidRPr="00216829" w:rsidRDefault="002946C7">
      <w:pPr>
        <w:pStyle w:val="ECVText"/>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2946C7" w:rsidRPr="00216829" w14:paraId="6BA47386" w14:textId="77777777">
        <w:trPr>
          <w:cantSplit/>
          <w:trHeight w:val="170"/>
        </w:trPr>
        <w:tc>
          <w:tcPr>
            <w:tcW w:w="2834" w:type="dxa"/>
            <w:shd w:val="clear" w:color="auto" w:fill="auto"/>
          </w:tcPr>
          <w:p w14:paraId="1794C97B" w14:textId="77777777" w:rsidR="002946C7" w:rsidRPr="00216829" w:rsidRDefault="002946C7">
            <w:pPr>
              <w:pStyle w:val="ECVLeftDetails"/>
            </w:pPr>
            <w:r w:rsidRPr="00216829">
              <w:t>Organisational / managerial skills</w:t>
            </w:r>
          </w:p>
        </w:tc>
        <w:tc>
          <w:tcPr>
            <w:tcW w:w="7542" w:type="dxa"/>
            <w:shd w:val="clear" w:color="auto" w:fill="auto"/>
          </w:tcPr>
          <w:p w14:paraId="420241D6" w14:textId="77777777" w:rsidR="002946C7" w:rsidRPr="0037650F" w:rsidRDefault="00D43A38" w:rsidP="00C52148">
            <w:pPr>
              <w:pStyle w:val="ECVSectionDetails"/>
              <w:rPr>
                <w:sz w:val="22"/>
                <w:szCs w:val="22"/>
              </w:rPr>
            </w:pPr>
            <w:r w:rsidRPr="0037650F">
              <w:rPr>
                <w:sz w:val="22"/>
                <w:szCs w:val="22"/>
              </w:rPr>
              <w:t xml:space="preserve">Leadership in academic contexts: </w:t>
            </w:r>
            <w:r w:rsidR="00C52148" w:rsidRPr="0037650F">
              <w:rPr>
                <w:sz w:val="22"/>
                <w:szCs w:val="22"/>
              </w:rPr>
              <w:t>directing research projects;</w:t>
            </w:r>
            <w:r w:rsidRPr="0037650F">
              <w:rPr>
                <w:sz w:val="22"/>
                <w:szCs w:val="22"/>
              </w:rPr>
              <w:t xml:space="preserve"> guiding research assistants</w:t>
            </w:r>
            <w:r w:rsidR="00C52148" w:rsidRPr="0037650F">
              <w:rPr>
                <w:sz w:val="22"/>
                <w:szCs w:val="22"/>
              </w:rPr>
              <w:t xml:space="preserve">, student assistants, and </w:t>
            </w:r>
            <w:r w:rsidRPr="0037650F">
              <w:rPr>
                <w:sz w:val="22"/>
                <w:szCs w:val="22"/>
              </w:rPr>
              <w:t xml:space="preserve">doctoral </w:t>
            </w:r>
            <w:r w:rsidR="00C52148" w:rsidRPr="0037650F">
              <w:rPr>
                <w:sz w:val="22"/>
                <w:szCs w:val="22"/>
              </w:rPr>
              <w:t xml:space="preserve">/ post-doctoral </w:t>
            </w:r>
            <w:r w:rsidRPr="0037650F">
              <w:rPr>
                <w:sz w:val="22"/>
                <w:szCs w:val="22"/>
              </w:rPr>
              <w:t>students</w:t>
            </w:r>
          </w:p>
        </w:tc>
      </w:tr>
    </w:tbl>
    <w:p w14:paraId="1EF0D225" w14:textId="77777777" w:rsidR="002946C7" w:rsidRPr="00216829" w:rsidRDefault="002946C7">
      <w:pPr>
        <w:pStyle w:val="ECVText"/>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2946C7" w:rsidRPr="00216829" w14:paraId="3175C68C" w14:textId="77777777">
        <w:trPr>
          <w:cantSplit/>
          <w:trHeight w:val="170"/>
        </w:trPr>
        <w:tc>
          <w:tcPr>
            <w:tcW w:w="2834" w:type="dxa"/>
            <w:shd w:val="clear" w:color="auto" w:fill="auto"/>
          </w:tcPr>
          <w:p w14:paraId="17BA8FAA" w14:textId="77777777" w:rsidR="002946C7" w:rsidRPr="00216829" w:rsidRDefault="002946C7">
            <w:pPr>
              <w:pStyle w:val="ECVLeftDetails"/>
            </w:pPr>
            <w:r w:rsidRPr="00216829">
              <w:t>Job-related skills</w:t>
            </w:r>
          </w:p>
        </w:tc>
        <w:tc>
          <w:tcPr>
            <w:tcW w:w="7542" w:type="dxa"/>
            <w:shd w:val="clear" w:color="auto" w:fill="auto"/>
          </w:tcPr>
          <w:p w14:paraId="6B262567" w14:textId="77777777" w:rsidR="002946C7" w:rsidRPr="0037650F" w:rsidRDefault="00D43A38" w:rsidP="00D43A38">
            <w:pPr>
              <w:pStyle w:val="ECVSectionBullet"/>
              <w:rPr>
                <w:sz w:val="22"/>
                <w:szCs w:val="22"/>
              </w:rPr>
            </w:pPr>
            <w:r w:rsidRPr="0037650F">
              <w:rPr>
                <w:sz w:val="22"/>
                <w:szCs w:val="22"/>
              </w:rPr>
              <w:t xml:space="preserve">Fast synthesis and analysis of academic texts; writing scholarly texts </w:t>
            </w:r>
          </w:p>
        </w:tc>
      </w:tr>
    </w:tbl>
    <w:p w14:paraId="0E4EB284" w14:textId="77777777" w:rsidR="002946C7" w:rsidRPr="00216829" w:rsidRDefault="002946C7">
      <w:pPr>
        <w:pStyle w:val="ECVText"/>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2946C7" w:rsidRPr="00216829" w14:paraId="3AF83560" w14:textId="77777777">
        <w:trPr>
          <w:cantSplit/>
          <w:trHeight w:val="170"/>
        </w:trPr>
        <w:tc>
          <w:tcPr>
            <w:tcW w:w="2834" w:type="dxa"/>
            <w:shd w:val="clear" w:color="auto" w:fill="auto"/>
          </w:tcPr>
          <w:p w14:paraId="7C233AA1" w14:textId="77777777" w:rsidR="002946C7" w:rsidRPr="00216829" w:rsidRDefault="002946C7">
            <w:pPr>
              <w:pStyle w:val="ECVLeftDetails"/>
            </w:pPr>
            <w:r w:rsidRPr="00216829">
              <w:t>Computer skills</w:t>
            </w:r>
          </w:p>
        </w:tc>
        <w:tc>
          <w:tcPr>
            <w:tcW w:w="7542" w:type="dxa"/>
            <w:shd w:val="clear" w:color="auto" w:fill="auto"/>
          </w:tcPr>
          <w:p w14:paraId="6E8D3A08" w14:textId="715D0DBC" w:rsidR="002946C7" w:rsidRPr="0037650F" w:rsidRDefault="00C52148" w:rsidP="00601D89">
            <w:pPr>
              <w:pStyle w:val="ECVSectionBullet"/>
              <w:rPr>
                <w:sz w:val="22"/>
                <w:szCs w:val="22"/>
              </w:rPr>
            </w:pPr>
            <w:r w:rsidRPr="0037650F">
              <w:rPr>
                <w:sz w:val="22"/>
                <w:szCs w:val="22"/>
              </w:rPr>
              <w:t>Good command of word processing tools and internet related activities</w:t>
            </w:r>
            <w:r w:rsidR="00A46A80">
              <w:rPr>
                <w:sz w:val="22"/>
                <w:szCs w:val="22"/>
              </w:rPr>
              <w:t>.</w:t>
            </w:r>
          </w:p>
        </w:tc>
      </w:tr>
    </w:tbl>
    <w:p w14:paraId="5F247013" w14:textId="77777777" w:rsidR="002946C7" w:rsidRPr="00216829" w:rsidRDefault="002946C7">
      <w:pPr>
        <w:pStyle w:val="ECVText"/>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2946C7" w:rsidRPr="00216829" w14:paraId="0DAEA346" w14:textId="77777777">
        <w:trPr>
          <w:cantSplit/>
          <w:trHeight w:val="170"/>
        </w:trPr>
        <w:tc>
          <w:tcPr>
            <w:tcW w:w="2834" w:type="dxa"/>
            <w:shd w:val="clear" w:color="auto" w:fill="auto"/>
          </w:tcPr>
          <w:p w14:paraId="13EC7EB1" w14:textId="3DD22A3C" w:rsidR="002946C7" w:rsidRPr="00216829" w:rsidRDefault="002946C7">
            <w:pPr>
              <w:pStyle w:val="ECVLeftDetails"/>
            </w:pPr>
          </w:p>
        </w:tc>
        <w:tc>
          <w:tcPr>
            <w:tcW w:w="7542" w:type="dxa"/>
            <w:shd w:val="clear" w:color="auto" w:fill="auto"/>
          </w:tcPr>
          <w:p w14:paraId="72C51474" w14:textId="77777777" w:rsidR="002946C7" w:rsidRPr="00216829" w:rsidRDefault="002946C7" w:rsidP="00C52148">
            <w:pPr>
              <w:pStyle w:val="ECVSectionBullet"/>
              <w:ind w:left="113"/>
            </w:pPr>
          </w:p>
        </w:tc>
      </w:tr>
    </w:tbl>
    <w:p w14:paraId="7FBA7517" w14:textId="77777777" w:rsidR="002946C7" w:rsidRPr="00216829" w:rsidRDefault="002946C7"/>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2946C7" w14:paraId="3EB3668F" w14:textId="77777777">
        <w:trPr>
          <w:cantSplit/>
          <w:trHeight w:val="170"/>
        </w:trPr>
        <w:tc>
          <w:tcPr>
            <w:tcW w:w="2834" w:type="dxa"/>
            <w:shd w:val="clear" w:color="auto" w:fill="auto"/>
          </w:tcPr>
          <w:p w14:paraId="2F2AEA31" w14:textId="36EF8BD0" w:rsidR="002946C7" w:rsidRPr="00216829" w:rsidRDefault="002946C7">
            <w:pPr>
              <w:pStyle w:val="ECVLeftDetails"/>
            </w:pPr>
          </w:p>
        </w:tc>
        <w:tc>
          <w:tcPr>
            <w:tcW w:w="7542" w:type="dxa"/>
            <w:shd w:val="clear" w:color="auto" w:fill="auto"/>
          </w:tcPr>
          <w:p w14:paraId="1C6736F0" w14:textId="42AB0BC6" w:rsidR="002946C7" w:rsidRPr="00216829" w:rsidRDefault="002946C7" w:rsidP="00C52148">
            <w:pPr>
              <w:pStyle w:val="ECVSectionBullet"/>
              <w:ind w:left="113"/>
            </w:pPr>
          </w:p>
        </w:tc>
      </w:tr>
    </w:tbl>
    <w:p w14:paraId="03725FD5" w14:textId="77777777" w:rsidR="002946C7" w:rsidRDefault="002946C7">
      <w:pPr>
        <w:pStyle w:val="ECVText"/>
      </w:pPr>
    </w:p>
    <w:tbl>
      <w:tblPr>
        <w:tblW w:w="0" w:type="auto"/>
        <w:tblLayout w:type="fixed"/>
        <w:tblCellMar>
          <w:left w:w="0" w:type="dxa"/>
          <w:right w:w="0" w:type="dxa"/>
        </w:tblCellMar>
        <w:tblLook w:val="0000" w:firstRow="0" w:lastRow="0" w:firstColumn="0" w:lastColumn="0" w:noHBand="0" w:noVBand="0"/>
      </w:tblPr>
      <w:tblGrid>
        <w:gridCol w:w="2835"/>
        <w:gridCol w:w="7540"/>
      </w:tblGrid>
      <w:tr w:rsidR="002946C7" w14:paraId="061D3018" w14:textId="77777777">
        <w:trPr>
          <w:cantSplit/>
          <w:trHeight w:val="170"/>
        </w:trPr>
        <w:tc>
          <w:tcPr>
            <w:tcW w:w="2835" w:type="dxa"/>
            <w:shd w:val="clear" w:color="auto" w:fill="auto"/>
          </w:tcPr>
          <w:p w14:paraId="73FF10AB" w14:textId="3473C50F" w:rsidR="002946C7" w:rsidRDefault="002946C7" w:rsidP="008163BB">
            <w:pPr>
              <w:pStyle w:val="ECVLeftHeading"/>
              <w:jc w:val="center"/>
            </w:pPr>
          </w:p>
        </w:tc>
        <w:tc>
          <w:tcPr>
            <w:tcW w:w="7540" w:type="dxa"/>
            <w:shd w:val="clear" w:color="auto" w:fill="auto"/>
            <w:vAlign w:val="bottom"/>
          </w:tcPr>
          <w:p w14:paraId="1B2F7160" w14:textId="77777777" w:rsidR="002946C7" w:rsidRDefault="00C761A5">
            <w:pPr>
              <w:pStyle w:val="ECVBlueBox"/>
            </w:pPr>
            <w:r>
              <w:rPr>
                <w:noProof/>
                <w:lang w:val="es-EC" w:eastAsia="es-EC" w:bidi="ar-SA"/>
              </w:rPr>
              <w:drawing>
                <wp:inline distT="0" distB="0" distL="0" distR="0" wp14:anchorId="18BD4A9A" wp14:editId="30E3AB98">
                  <wp:extent cx="4791075" cy="85725"/>
                  <wp:effectExtent l="1905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791075" cy="85725"/>
                          </a:xfrm>
                          <a:prstGeom prst="rect">
                            <a:avLst/>
                          </a:prstGeom>
                          <a:solidFill>
                            <a:srgbClr val="FFFFFF"/>
                          </a:solidFill>
                          <a:ln w="9525">
                            <a:noFill/>
                            <a:miter lim="800000"/>
                            <a:headEnd/>
                            <a:tailEnd/>
                          </a:ln>
                        </pic:spPr>
                      </pic:pic>
                    </a:graphicData>
                  </a:graphic>
                </wp:inline>
              </w:drawing>
            </w:r>
            <w:r w:rsidR="002946C7">
              <w:t xml:space="preserve"> </w:t>
            </w:r>
          </w:p>
        </w:tc>
      </w:tr>
    </w:tbl>
    <w:p w14:paraId="28CAAF62" w14:textId="77777777" w:rsidR="002946C7" w:rsidRDefault="002946C7">
      <w:pPr>
        <w:pStyle w:val="ECVText"/>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8F3E82" w14:paraId="6CEA2059" w14:textId="77777777">
        <w:trPr>
          <w:cantSplit/>
          <w:trHeight w:val="170"/>
        </w:trPr>
        <w:tc>
          <w:tcPr>
            <w:tcW w:w="2834" w:type="dxa"/>
            <w:shd w:val="clear" w:color="auto" w:fill="auto"/>
          </w:tcPr>
          <w:p w14:paraId="02B711F4" w14:textId="2E3DBA12" w:rsidR="008F3E82" w:rsidRDefault="002E6116">
            <w:pPr>
              <w:pStyle w:val="ECVLeftDetails"/>
            </w:pPr>
            <w:r>
              <w:t>P</w:t>
            </w:r>
            <w:r w:rsidR="008F3E82">
              <w:t>ublications</w:t>
            </w:r>
            <w:r>
              <w:t xml:space="preserve"> (selection)</w:t>
            </w:r>
          </w:p>
          <w:p w14:paraId="44387ED4" w14:textId="77777777" w:rsidR="008F3E82" w:rsidRDefault="008F3E82">
            <w:pPr>
              <w:pStyle w:val="ECVLeftDetails"/>
            </w:pPr>
          </w:p>
          <w:p w14:paraId="466665E8" w14:textId="77777777" w:rsidR="008F3E82" w:rsidRDefault="008F3E82">
            <w:pPr>
              <w:pStyle w:val="ECVLeftDetails"/>
            </w:pPr>
          </w:p>
          <w:p w14:paraId="61604C6C" w14:textId="77777777" w:rsidR="008F3E82" w:rsidRDefault="008F3E82">
            <w:pPr>
              <w:pStyle w:val="ECVLeftDetails"/>
            </w:pPr>
          </w:p>
          <w:p w14:paraId="4660AE97" w14:textId="77777777" w:rsidR="008F3E82" w:rsidRDefault="008F3E82">
            <w:pPr>
              <w:pStyle w:val="ECVLeftDetails"/>
            </w:pPr>
          </w:p>
          <w:p w14:paraId="0616AB27" w14:textId="77777777" w:rsidR="008F3E82" w:rsidRDefault="008F3E82">
            <w:pPr>
              <w:pStyle w:val="ECVLeftDetails"/>
            </w:pPr>
          </w:p>
          <w:p w14:paraId="2EB0B7E8" w14:textId="77777777" w:rsidR="008F3E82" w:rsidRDefault="008F3E82">
            <w:pPr>
              <w:pStyle w:val="ECVLeftDetails"/>
            </w:pPr>
          </w:p>
          <w:p w14:paraId="4C8C16B9" w14:textId="77777777" w:rsidR="008F3E82" w:rsidRDefault="008F3E82">
            <w:pPr>
              <w:pStyle w:val="ECVLeftDetails"/>
            </w:pPr>
          </w:p>
          <w:p w14:paraId="35509013" w14:textId="77777777" w:rsidR="008F3E82" w:rsidRDefault="008F3E82">
            <w:pPr>
              <w:pStyle w:val="ECVLeftDetails"/>
            </w:pPr>
          </w:p>
          <w:p w14:paraId="6EB3ECB6" w14:textId="77777777" w:rsidR="008F3E82" w:rsidRDefault="008F3E82">
            <w:pPr>
              <w:pStyle w:val="ECVLeftDetails"/>
            </w:pPr>
          </w:p>
          <w:p w14:paraId="078CEAB9" w14:textId="77777777" w:rsidR="009F30EA" w:rsidRDefault="009F30EA">
            <w:pPr>
              <w:pStyle w:val="ECVLeftDetails"/>
            </w:pPr>
          </w:p>
          <w:p w14:paraId="44155E33" w14:textId="77777777" w:rsidR="009F30EA" w:rsidRDefault="009F30EA">
            <w:pPr>
              <w:pStyle w:val="ECVLeftDetails"/>
            </w:pPr>
          </w:p>
          <w:p w14:paraId="02CB9DB4" w14:textId="77777777" w:rsidR="009F30EA" w:rsidRDefault="009F30EA">
            <w:pPr>
              <w:pStyle w:val="ECVLeftDetails"/>
            </w:pPr>
          </w:p>
          <w:p w14:paraId="586DA754" w14:textId="77777777" w:rsidR="009F30EA" w:rsidRDefault="009F30EA">
            <w:pPr>
              <w:pStyle w:val="ECVLeftDetails"/>
            </w:pPr>
          </w:p>
          <w:p w14:paraId="01B9306A" w14:textId="77777777" w:rsidR="009F30EA" w:rsidRDefault="009F30EA">
            <w:pPr>
              <w:pStyle w:val="ECVLeftDetails"/>
            </w:pPr>
          </w:p>
          <w:p w14:paraId="38831665" w14:textId="77777777" w:rsidR="009F30EA" w:rsidRDefault="009F30EA">
            <w:pPr>
              <w:pStyle w:val="ECVLeftDetails"/>
            </w:pPr>
          </w:p>
          <w:p w14:paraId="17FEE9E7" w14:textId="77777777" w:rsidR="00C867A0" w:rsidRDefault="00C867A0" w:rsidP="00C867A0">
            <w:pPr>
              <w:pStyle w:val="ECVLeftDetails"/>
            </w:pPr>
          </w:p>
          <w:p w14:paraId="61D84E39" w14:textId="77777777" w:rsidR="009F30EA" w:rsidRDefault="009F30EA">
            <w:pPr>
              <w:pStyle w:val="ECVLeftDetails"/>
            </w:pPr>
          </w:p>
          <w:p w14:paraId="423DCFAD" w14:textId="77777777" w:rsidR="009F30EA" w:rsidRDefault="009F30EA">
            <w:pPr>
              <w:pStyle w:val="ECVLeftDetails"/>
            </w:pPr>
          </w:p>
          <w:p w14:paraId="5854FA0F" w14:textId="77777777" w:rsidR="009F30EA" w:rsidRDefault="009F30EA">
            <w:pPr>
              <w:pStyle w:val="ECVLeftDetails"/>
            </w:pPr>
          </w:p>
          <w:p w14:paraId="084E9B75" w14:textId="77777777" w:rsidR="003D2567" w:rsidRDefault="003D2567" w:rsidP="003D2567">
            <w:pPr>
              <w:pStyle w:val="ECVLeftDetails"/>
            </w:pPr>
            <w:r>
              <w:t>Third Party-Funding</w:t>
            </w:r>
          </w:p>
          <w:p w14:paraId="4F0A05F6" w14:textId="77777777" w:rsidR="009F30EA" w:rsidRDefault="009F30EA">
            <w:pPr>
              <w:pStyle w:val="ECVLeftDetails"/>
            </w:pPr>
          </w:p>
          <w:p w14:paraId="4E939984" w14:textId="77777777" w:rsidR="009F30EA" w:rsidRDefault="009F30EA">
            <w:pPr>
              <w:pStyle w:val="ECVLeftDetails"/>
            </w:pPr>
          </w:p>
          <w:p w14:paraId="0F752D0E" w14:textId="77777777" w:rsidR="009F30EA" w:rsidRDefault="009F30EA">
            <w:pPr>
              <w:pStyle w:val="ECVLeftDetails"/>
            </w:pPr>
          </w:p>
          <w:p w14:paraId="1D4E2C3C" w14:textId="77777777" w:rsidR="009F30EA" w:rsidRDefault="009F30EA">
            <w:pPr>
              <w:pStyle w:val="ECVLeftDetails"/>
            </w:pPr>
          </w:p>
          <w:p w14:paraId="5B03AB79" w14:textId="77777777" w:rsidR="009F30EA" w:rsidRDefault="009F30EA">
            <w:pPr>
              <w:pStyle w:val="ECVLeftDetails"/>
            </w:pPr>
          </w:p>
          <w:p w14:paraId="36D62B35" w14:textId="77777777" w:rsidR="009F30EA" w:rsidRDefault="009F30EA">
            <w:pPr>
              <w:pStyle w:val="ECVLeftDetails"/>
            </w:pPr>
          </w:p>
          <w:p w14:paraId="51445975" w14:textId="77777777" w:rsidR="009F30EA" w:rsidRDefault="009F30EA">
            <w:pPr>
              <w:pStyle w:val="ECVLeftDetails"/>
            </w:pPr>
          </w:p>
          <w:p w14:paraId="4628C91A" w14:textId="77777777" w:rsidR="009F30EA" w:rsidRDefault="009F30EA">
            <w:pPr>
              <w:pStyle w:val="ECVLeftDetails"/>
            </w:pPr>
          </w:p>
          <w:p w14:paraId="351E8148" w14:textId="77777777" w:rsidR="009D148E" w:rsidRDefault="009D148E">
            <w:pPr>
              <w:pStyle w:val="ECVLeftDetails"/>
            </w:pPr>
          </w:p>
          <w:p w14:paraId="6E527741" w14:textId="77777777" w:rsidR="009D148E" w:rsidRDefault="009D148E">
            <w:pPr>
              <w:pStyle w:val="ECVLeftDetails"/>
            </w:pPr>
          </w:p>
          <w:p w14:paraId="6CB5D91E" w14:textId="77777777" w:rsidR="009D148E" w:rsidRDefault="009D148E">
            <w:pPr>
              <w:pStyle w:val="ECVLeftDetails"/>
            </w:pPr>
          </w:p>
          <w:p w14:paraId="1757524E" w14:textId="77777777" w:rsidR="009D148E" w:rsidRDefault="009D148E">
            <w:pPr>
              <w:pStyle w:val="ECVLeftDetails"/>
            </w:pPr>
          </w:p>
          <w:p w14:paraId="0BFD3E4D" w14:textId="77777777" w:rsidR="009D148E" w:rsidRDefault="009D148E">
            <w:pPr>
              <w:pStyle w:val="ECVLeftDetails"/>
            </w:pPr>
          </w:p>
          <w:p w14:paraId="0D4BB9C9" w14:textId="77777777" w:rsidR="009D148E" w:rsidRDefault="009D148E">
            <w:pPr>
              <w:pStyle w:val="ECVLeftDetails"/>
            </w:pPr>
          </w:p>
          <w:p w14:paraId="2D231522" w14:textId="77777777" w:rsidR="009D148E" w:rsidRDefault="009D148E">
            <w:pPr>
              <w:pStyle w:val="ECVLeftDetails"/>
            </w:pPr>
          </w:p>
          <w:p w14:paraId="35EE8D46" w14:textId="77777777" w:rsidR="009D148E" w:rsidRDefault="009D148E">
            <w:pPr>
              <w:pStyle w:val="ECVLeftDetails"/>
            </w:pPr>
          </w:p>
          <w:p w14:paraId="1BAE7AB1" w14:textId="77777777" w:rsidR="009D148E" w:rsidRDefault="009D148E">
            <w:pPr>
              <w:pStyle w:val="ECVLeftDetails"/>
            </w:pPr>
          </w:p>
          <w:p w14:paraId="0FA59DFD" w14:textId="77777777" w:rsidR="009D148E" w:rsidRDefault="009D148E">
            <w:pPr>
              <w:pStyle w:val="ECVLeftDetails"/>
            </w:pPr>
          </w:p>
          <w:p w14:paraId="5FAAA389" w14:textId="77777777" w:rsidR="009D148E" w:rsidRDefault="009D148E">
            <w:pPr>
              <w:pStyle w:val="ECVLeftDetails"/>
            </w:pPr>
          </w:p>
          <w:p w14:paraId="3050BA8D" w14:textId="77777777" w:rsidR="009D148E" w:rsidRDefault="009D148E">
            <w:pPr>
              <w:pStyle w:val="ECVLeftDetails"/>
            </w:pPr>
          </w:p>
          <w:p w14:paraId="24118FC3" w14:textId="77777777" w:rsidR="009D148E" w:rsidRDefault="009D148E">
            <w:pPr>
              <w:pStyle w:val="ECVLeftDetails"/>
            </w:pPr>
          </w:p>
          <w:p w14:paraId="50C4EBD4" w14:textId="77777777" w:rsidR="009D148E" w:rsidRDefault="009D148E">
            <w:pPr>
              <w:pStyle w:val="ECVLeftDetails"/>
            </w:pPr>
          </w:p>
          <w:p w14:paraId="2D980280" w14:textId="77777777" w:rsidR="009D148E" w:rsidRDefault="009D148E">
            <w:pPr>
              <w:pStyle w:val="ECVLeftDetails"/>
            </w:pPr>
          </w:p>
          <w:p w14:paraId="3BA4C436" w14:textId="77777777" w:rsidR="009D148E" w:rsidRDefault="009D148E">
            <w:pPr>
              <w:pStyle w:val="ECVLeftDetails"/>
            </w:pPr>
          </w:p>
          <w:p w14:paraId="3B08320B" w14:textId="77777777" w:rsidR="009D148E" w:rsidRDefault="009D148E">
            <w:pPr>
              <w:pStyle w:val="ECVLeftDetails"/>
            </w:pPr>
          </w:p>
          <w:p w14:paraId="4474B573" w14:textId="77777777" w:rsidR="009D148E" w:rsidRDefault="009D148E">
            <w:pPr>
              <w:pStyle w:val="ECVLeftDetails"/>
            </w:pPr>
          </w:p>
          <w:p w14:paraId="4C61D45E" w14:textId="77777777" w:rsidR="009D148E" w:rsidRDefault="009D148E">
            <w:pPr>
              <w:pStyle w:val="ECVLeftDetails"/>
            </w:pPr>
          </w:p>
          <w:p w14:paraId="601D00F3" w14:textId="77777777" w:rsidR="009D148E" w:rsidRDefault="009D148E">
            <w:pPr>
              <w:pStyle w:val="ECVLeftDetails"/>
            </w:pPr>
          </w:p>
          <w:p w14:paraId="53BA4C35" w14:textId="77777777" w:rsidR="009D148E" w:rsidRDefault="009D148E">
            <w:pPr>
              <w:pStyle w:val="ECVLeftDetails"/>
            </w:pPr>
          </w:p>
          <w:p w14:paraId="2D0A769B" w14:textId="77777777" w:rsidR="009D148E" w:rsidRDefault="009D148E">
            <w:pPr>
              <w:pStyle w:val="ECVLeftDetails"/>
            </w:pPr>
          </w:p>
          <w:p w14:paraId="1500810F" w14:textId="77777777" w:rsidR="009F30EA" w:rsidRDefault="009F30EA">
            <w:pPr>
              <w:pStyle w:val="ECVLeftDetails"/>
            </w:pPr>
          </w:p>
          <w:p w14:paraId="4F63D060" w14:textId="77777777" w:rsidR="009C1EEC" w:rsidRDefault="009C1EEC">
            <w:pPr>
              <w:pStyle w:val="ECVLeftDetails"/>
            </w:pPr>
          </w:p>
          <w:p w14:paraId="433DC7FE" w14:textId="77777777" w:rsidR="009C1EEC" w:rsidRDefault="009C1EEC">
            <w:pPr>
              <w:pStyle w:val="ECVLeftDetails"/>
            </w:pPr>
          </w:p>
          <w:p w14:paraId="342E424D" w14:textId="77777777" w:rsidR="009C1EEC" w:rsidRDefault="009C1EEC">
            <w:pPr>
              <w:pStyle w:val="ECVLeftDetails"/>
            </w:pPr>
          </w:p>
          <w:p w14:paraId="3CB36071" w14:textId="77777777" w:rsidR="005A6B94" w:rsidRDefault="005A6B94" w:rsidP="005A6B94">
            <w:pPr>
              <w:pStyle w:val="ECVLeftDetails"/>
            </w:pPr>
            <w:r>
              <w:t>Awards</w:t>
            </w:r>
          </w:p>
          <w:p w14:paraId="6DB25471" w14:textId="77777777" w:rsidR="009C1EEC" w:rsidRDefault="009C1EEC">
            <w:pPr>
              <w:pStyle w:val="ECVLeftDetails"/>
            </w:pPr>
          </w:p>
          <w:p w14:paraId="6D5E7666" w14:textId="77777777" w:rsidR="009C1EEC" w:rsidRDefault="009C1EEC">
            <w:pPr>
              <w:pStyle w:val="ECVLeftDetails"/>
            </w:pPr>
          </w:p>
          <w:p w14:paraId="5BF110ED" w14:textId="77777777" w:rsidR="009C1EEC" w:rsidRDefault="009C1EEC">
            <w:pPr>
              <w:pStyle w:val="ECVLeftDetails"/>
            </w:pPr>
          </w:p>
          <w:p w14:paraId="4A234743" w14:textId="77777777" w:rsidR="009C1EEC" w:rsidRDefault="009C1EEC">
            <w:pPr>
              <w:pStyle w:val="ECVLeftDetails"/>
            </w:pPr>
          </w:p>
          <w:p w14:paraId="4671B626" w14:textId="77777777" w:rsidR="009C1EEC" w:rsidRDefault="009C1EEC">
            <w:pPr>
              <w:pStyle w:val="ECVLeftDetails"/>
            </w:pPr>
          </w:p>
          <w:p w14:paraId="13659D5C" w14:textId="77777777" w:rsidR="009C1EEC" w:rsidRDefault="009C1EEC">
            <w:pPr>
              <w:pStyle w:val="ECVLeftDetails"/>
            </w:pPr>
          </w:p>
          <w:p w14:paraId="3C5285D3" w14:textId="77777777" w:rsidR="008F3E82" w:rsidRDefault="008F3E82">
            <w:pPr>
              <w:pStyle w:val="ECVLeftDetails"/>
            </w:pPr>
          </w:p>
        </w:tc>
        <w:tc>
          <w:tcPr>
            <w:tcW w:w="7542" w:type="dxa"/>
            <w:shd w:val="clear" w:color="auto" w:fill="auto"/>
          </w:tcPr>
          <w:p w14:paraId="7C2E1296" w14:textId="77777777" w:rsidR="003D2567" w:rsidRDefault="003D2567" w:rsidP="00216829">
            <w:pPr>
              <w:pStyle w:val="Default"/>
              <w:numPr>
                <w:ilvl w:val="0"/>
                <w:numId w:val="3"/>
              </w:numPr>
              <w:ind w:left="0" w:firstLine="0"/>
              <w:rPr>
                <w:sz w:val="20"/>
                <w:szCs w:val="20"/>
              </w:rPr>
            </w:pPr>
            <w:r>
              <w:rPr>
                <w:sz w:val="20"/>
                <w:szCs w:val="20"/>
              </w:rPr>
              <w:t>Co-edited with Gülbeyaz Kula and Laurent Mignon: Diversität in europäischen Bildungssystemen und in der Lehrer_innenbildung. Frankfurt am Main: Peter Lang (2017).</w:t>
            </w:r>
          </w:p>
          <w:p w14:paraId="44E4BA5B" w14:textId="1C080ED7" w:rsidR="008F3E82" w:rsidRPr="00216829" w:rsidRDefault="008F3E82" w:rsidP="00216829">
            <w:pPr>
              <w:pStyle w:val="Default"/>
              <w:numPr>
                <w:ilvl w:val="0"/>
                <w:numId w:val="3"/>
              </w:numPr>
              <w:ind w:left="0" w:firstLine="0"/>
              <w:rPr>
                <w:sz w:val="20"/>
                <w:szCs w:val="20"/>
              </w:rPr>
            </w:pPr>
            <w:r w:rsidRPr="00216829">
              <w:rPr>
                <w:sz w:val="20"/>
                <w:szCs w:val="20"/>
              </w:rPr>
              <w:t>(author) Bildung für alle, Diversität und Inklusion: Internationale Perspek</w:t>
            </w:r>
            <w:r w:rsidR="00216829">
              <w:rPr>
                <w:sz w:val="20"/>
                <w:szCs w:val="20"/>
              </w:rPr>
              <w:t>tiven. Paderborn: Schöningh (201</w:t>
            </w:r>
            <w:r w:rsidRPr="00216829">
              <w:rPr>
                <w:sz w:val="20"/>
                <w:szCs w:val="20"/>
              </w:rPr>
              <w:t>3)</w:t>
            </w:r>
          </w:p>
          <w:p w14:paraId="15CE1292" w14:textId="77777777" w:rsidR="008F3E82" w:rsidRPr="00216829" w:rsidRDefault="008F3E82" w:rsidP="00216829">
            <w:pPr>
              <w:pStyle w:val="Default"/>
              <w:numPr>
                <w:ilvl w:val="0"/>
                <w:numId w:val="3"/>
              </w:numPr>
              <w:ind w:left="0" w:firstLine="0"/>
              <w:rPr>
                <w:sz w:val="20"/>
                <w:szCs w:val="20"/>
              </w:rPr>
            </w:pPr>
            <w:r w:rsidRPr="00216829">
              <w:rPr>
                <w:sz w:val="20"/>
                <w:szCs w:val="20"/>
              </w:rPr>
              <w:t xml:space="preserve">Co-edited with Karen Hagemann and Konrad </w:t>
            </w:r>
            <w:r w:rsidR="00C867A0" w:rsidRPr="00216829">
              <w:rPr>
                <w:sz w:val="20"/>
                <w:szCs w:val="20"/>
              </w:rPr>
              <w:t xml:space="preserve">H. </w:t>
            </w:r>
            <w:r w:rsidRPr="00216829">
              <w:rPr>
                <w:sz w:val="20"/>
                <w:szCs w:val="20"/>
              </w:rPr>
              <w:t>Jarausch: Children, Families and States: Time Policies of Childcare, Preschool and Primary Education in Europe.  New York/Oxford: Berghahn Books (2011)</w:t>
            </w:r>
          </w:p>
          <w:p w14:paraId="1DAB38E4" w14:textId="77777777" w:rsidR="008F3E82" w:rsidRDefault="00C867A0" w:rsidP="00216829">
            <w:pPr>
              <w:pStyle w:val="Default"/>
              <w:numPr>
                <w:ilvl w:val="0"/>
                <w:numId w:val="3"/>
              </w:numPr>
              <w:ind w:left="0" w:firstLine="0"/>
              <w:rPr>
                <w:sz w:val="20"/>
                <w:szCs w:val="20"/>
              </w:rPr>
            </w:pPr>
            <w:r w:rsidRPr="00216829">
              <w:rPr>
                <w:sz w:val="20"/>
                <w:szCs w:val="20"/>
              </w:rPr>
              <w:t>In c</w:t>
            </w:r>
            <w:r w:rsidR="008F3E82" w:rsidRPr="00216829">
              <w:rPr>
                <w:sz w:val="20"/>
                <w:szCs w:val="20"/>
              </w:rPr>
              <w:t>ooperation with Deloitte Consulting: Intercultural Education in Schools.  With Jan-Matthias Threin and Sarah R</w:t>
            </w:r>
            <w:r w:rsidR="00D81A0E" w:rsidRPr="00216829">
              <w:rPr>
                <w:sz w:val="20"/>
                <w:szCs w:val="20"/>
              </w:rPr>
              <w:t>ü</w:t>
            </w:r>
            <w:r w:rsidR="008F3E82" w:rsidRPr="00216829">
              <w:rPr>
                <w:sz w:val="20"/>
                <w:szCs w:val="20"/>
              </w:rPr>
              <w:t>hle. Brussels: European Parliament (2008).</w:t>
            </w:r>
          </w:p>
          <w:p w14:paraId="4CB2521A" w14:textId="77777777" w:rsidR="00216829" w:rsidRPr="00216829" w:rsidRDefault="00216829" w:rsidP="00216829">
            <w:pPr>
              <w:pStyle w:val="Default"/>
              <w:numPr>
                <w:ilvl w:val="0"/>
                <w:numId w:val="3"/>
              </w:numPr>
              <w:ind w:left="0" w:firstLine="0"/>
              <w:rPr>
                <w:sz w:val="20"/>
                <w:szCs w:val="20"/>
              </w:rPr>
            </w:pPr>
            <w:r w:rsidRPr="00216829">
              <w:rPr>
                <w:sz w:val="20"/>
                <w:szCs w:val="20"/>
              </w:rPr>
              <w:t>Co-edited with Saskia Pfeiffer: Bildungserfolg, Migration und Zweisprachigkeit.  Perspektiven für Forschung und Entwicklung. Berlin: Frank &amp; Timme.</w:t>
            </w:r>
          </w:p>
          <w:p w14:paraId="70049006" w14:textId="77777777" w:rsidR="008F3E82" w:rsidRPr="00216829" w:rsidRDefault="00D81A0E" w:rsidP="00216829">
            <w:pPr>
              <w:pStyle w:val="Default"/>
              <w:numPr>
                <w:ilvl w:val="0"/>
                <w:numId w:val="3"/>
              </w:numPr>
              <w:ind w:left="0" w:firstLine="0"/>
              <w:rPr>
                <w:sz w:val="20"/>
                <w:szCs w:val="20"/>
              </w:rPr>
            </w:pPr>
            <w:r w:rsidRPr="00216829">
              <w:rPr>
                <w:sz w:val="20"/>
                <w:szCs w:val="20"/>
              </w:rPr>
              <w:t>(author) Einfü</w:t>
            </w:r>
            <w:r w:rsidR="008F3E82" w:rsidRPr="00216829">
              <w:rPr>
                <w:sz w:val="20"/>
                <w:szCs w:val="20"/>
              </w:rPr>
              <w:t>hrung in de vergleichende Erziehungswissenschaft. Weinheim/Basel: Beltz (2004)</w:t>
            </w:r>
          </w:p>
          <w:p w14:paraId="7A163B8C" w14:textId="77777777" w:rsidR="00C867A0" w:rsidRPr="00216829" w:rsidRDefault="008F3E82" w:rsidP="00216829">
            <w:pPr>
              <w:pStyle w:val="Prrafodelista"/>
              <w:numPr>
                <w:ilvl w:val="0"/>
                <w:numId w:val="6"/>
              </w:numPr>
              <w:ind w:left="0" w:firstLine="0"/>
              <w:rPr>
                <w:sz w:val="20"/>
                <w:szCs w:val="20"/>
              </w:rPr>
            </w:pPr>
            <w:r w:rsidRPr="00216829">
              <w:rPr>
                <w:sz w:val="20"/>
                <w:szCs w:val="20"/>
              </w:rPr>
              <w:t>(author) Schule, Bildung und Pluralitat: Sechs Fallstudien im europ</w:t>
            </w:r>
            <w:r w:rsidR="00D81A0E" w:rsidRPr="00216829">
              <w:rPr>
                <w:sz w:val="20"/>
                <w:szCs w:val="20"/>
              </w:rPr>
              <w:t>ä</w:t>
            </w:r>
            <w:r w:rsidRPr="00216829">
              <w:rPr>
                <w:sz w:val="20"/>
                <w:szCs w:val="20"/>
              </w:rPr>
              <w:t>ischen Vergleich. 2</w:t>
            </w:r>
            <w:r w:rsidRPr="00216829">
              <w:rPr>
                <w:sz w:val="20"/>
                <w:szCs w:val="20"/>
                <w:vertAlign w:val="superscript"/>
              </w:rPr>
              <w:t>nd</w:t>
            </w:r>
            <w:r w:rsidRPr="00216829">
              <w:rPr>
                <w:sz w:val="20"/>
                <w:szCs w:val="20"/>
              </w:rPr>
              <w:t xml:space="preserve"> revised edition</w:t>
            </w:r>
            <w:r w:rsidR="00C867A0" w:rsidRPr="00216829">
              <w:rPr>
                <w:sz w:val="20"/>
                <w:szCs w:val="20"/>
              </w:rPr>
              <w:t>; first edition 1999</w:t>
            </w:r>
            <w:r w:rsidRPr="00216829">
              <w:rPr>
                <w:sz w:val="20"/>
                <w:szCs w:val="20"/>
              </w:rPr>
              <w:t>. Bern (etc.): Lang (2002)</w:t>
            </w:r>
            <w:r w:rsidR="00C867A0" w:rsidRPr="00216829">
              <w:rPr>
                <w:sz w:val="20"/>
                <w:szCs w:val="20"/>
              </w:rPr>
              <w:t xml:space="preserve"> </w:t>
            </w:r>
          </w:p>
          <w:p w14:paraId="41F7765A" w14:textId="3B5C7BFD" w:rsidR="00C867A0" w:rsidRPr="00216829" w:rsidRDefault="003D2567" w:rsidP="00216829">
            <w:pPr>
              <w:rPr>
                <w:sz w:val="20"/>
                <w:szCs w:val="20"/>
                <w:lang w:val="fr-FR"/>
              </w:rPr>
            </w:pPr>
            <w:r>
              <w:rPr>
                <w:sz w:val="20"/>
                <w:szCs w:val="20"/>
              </w:rPr>
              <w:t>C</w:t>
            </w:r>
            <w:r w:rsidR="00C867A0" w:rsidRPr="00216829">
              <w:rPr>
                <w:sz w:val="20"/>
                <w:szCs w:val="20"/>
              </w:rPr>
              <w:t xml:space="preserve">o-author with </w:t>
            </w:r>
            <w:r w:rsidR="00C867A0" w:rsidRPr="00216829">
              <w:rPr>
                <w:sz w:val="20"/>
                <w:szCs w:val="20"/>
                <w:lang w:val="fr-FR"/>
              </w:rPr>
              <w:t xml:space="preserve">Claire. de Goumoëns and </w:t>
            </w:r>
            <w:r w:rsidR="00C867A0" w:rsidRPr="00216829">
              <w:rPr>
                <w:sz w:val="20"/>
                <w:szCs w:val="20"/>
              </w:rPr>
              <w:t>Christiane</w:t>
            </w:r>
            <w:r>
              <w:rPr>
                <w:sz w:val="20"/>
                <w:szCs w:val="20"/>
              </w:rPr>
              <w:t xml:space="preserve"> Perregaux</w:t>
            </w:r>
            <w:r w:rsidR="00C867A0" w:rsidRPr="00216829">
              <w:rPr>
                <w:sz w:val="20"/>
                <w:szCs w:val="20"/>
              </w:rPr>
              <w:t xml:space="preserve">: </w:t>
            </w:r>
            <w:r w:rsidR="00C867A0" w:rsidRPr="00216829">
              <w:rPr>
                <w:i/>
                <w:iCs/>
                <w:sz w:val="20"/>
                <w:szCs w:val="20"/>
                <w:lang w:val="fr-FR"/>
              </w:rPr>
              <w:t xml:space="preserve">Pluralité linguistique et culturelle dans la formation des enseignants. </w:t>
            </w:r>
            <w:r w:rsidR="00C867A0" w:rsidRPr="00216829">
              <w:rPr>
                <w:sz w:val="20"/>
                <w:szCs w:val="20"/>
                <w:lang w:val="fr-FR"/>
              </w:rPr>
              <w:t>Fribourg: Editions universitaires (1999).</w:t>
            </w:r>
          </w:p>
          <w:p w14:paraId="4D842459" w14:textId="77777777" w:rsidR="008F3E82" w:rsidRDefault="008F3E82" w:rsidP="00216829">
            <w:pPr>
              <w:pStyle w:val="Default"/>
              <w:rPr>
                <w:sz w:val="18"/>
                <w:szCs w:val="18"/>
              </w:rPr>
            </w:pPr>
          </w:p>
          <w:p w14:paraId="13549E7B" w14:textId="77777777" w:rsidR="00216829" w:rsidRDefault="00216829" w:rsidP="00216829">
            <w:pPr>
              <w:pStyle w:val="Default"/>
              <w:rPr>
                <w:sz w:val="20"/>
                <w:szCs w:val="20"/>
              </w:rPr>
            </w:pPr>
          </w:p>
          <w:p w14:paraId="305099D8" w14:textId="1079A94C" w:rsidR="008F3E82" w:rsidRPr="00216829" w:rsidRDefault="009F30EA" w:rsidP="008F3E82">
            <w:pPr>
              <w:pStyle w:val="Default"/>
              <w:numPr>
                <w:ilvl w:val="0"/>
                <w:numId w:val="3"/>
              </w:numPr>
              <w:rPr>
                <w:sz w:val="20"/>
                <w:szCs w:val="20"/>
              </w:rPr>
            </w:pPr>
            <w:r w:rsidRPr="00216829">
              <w:rPr>
                <w:sz w:val="20"/>
                <w:szCs w:val="20"/>
              </w:rPr>
              <w:t xml:space="preserve">(2010 to </w:t>
            </w:r>
            <w:r w:rsidR="00216829" w:rsidRPr="00216829">
              <w:rPr>
                <w:sz w:val="20"/>
                <w:szCs w:val="20"/>
              </w:rPr>
              <w:t>2014</w:t>
            </w:r>
            <w:r w:rsidRPr="00216829">
              <w:rPr>
                <w:sz w:val="20"/>
                <w:szCs w:val="20"/>
              </w:rPr>
              <w:t xml:space="preserve">) Pilot program </w:t>
            </w:r>
            <w:r w:rsidR="00C761A5" w:rsidRPr="00216829">
              <w:rPr>
                <w:sz w:val="20"/>
                <w:szCs w:val="20"/>
              </w:rPr>
              <w:t>for the</w:t>
            </w:r>
            <w:r w:rsidRPr="00216829">
              <w:rPr>
                <w:sz w:val="20"/>
                <w:szCs w:val="20"/>
              </w:rPr>
              <w:t xml:space="preserve"> innovation of the medicine curriculum “Training and implementing</w:t>
            </w:r>
            <w:r w:rsidR="00BE5944" w:rsidRPr="00216829">
              <w:rPr>
                <w:sz w:val="20"/>
                <w:szCs w:val="20"/>
              </w:rPr>
              <w:t xml:space="preserve"> key competencies in realistic </w:t>
            </w:r>
            <w:r w:rsidRPr="00216829">
              <w:rPr>
                <w:sz w:val="20"/>
                <w:szCs w:val="20"/>
              </w:rPr>
              <w:t xml:space="preserve">simulation”  </w:t>
            </w:r>
            <w:hyperlink r:id="rId12" w:history="1">
              <w:r w:rsidRPr="00216829">
                <w:rPr>
                  <w:rStyle w:val="Hipervnculo"/>
                  <w:sz w:val="20"/>
                  <w:szCs w:val="20"/>
                </w:rPr>
                <w:t>http://www.pjstartblock.uni-koeln.de/</w:t>
              </w:r>
            </w:hyperlink>
            <w:r w:rsidRPr="00216829">
              <w:rPr>
                <w:sz w:val="20"/>
                <w:szCs w:val="20"/>
              </w:rPr>
              <w:t xml:space="preserve"> in cooperation with the Faculty of Medicine of the University of Cologne: </w:t>
            </w:r>
            <w:r w:rsidR="008F56C8">
              <w:rPr>
                <w:sz w:val="20"/>
                <w:szCs w:val="20"/>
              </w:rPr>
              <w:t xml:space="preserve">supervised one of six specific projects, designed to </w:t>
            </w:r>
            <w:r w:rsidRPr="00216829">
              <w:rPr>
                <w:sz w:val="20"/>
                <w:szCs w:val="20"/>
              </w:rPr>
              <w:t>develop intercultural skills of medicine students prior to their internship.</w:t>
            </w:r>
          </w:p>
          <w:p w14:paraId="1F2AC00C" w14:textId="77777777" w:rsidR="009F30EA" w:rsidRPr="00216829" w:rsidRDefault="009F30EA" w:rsidP="009F30EA">
            <w:pPr>
              <w:pStyle w:val="Prrafodelista"/>
              <w:rPr>
                <w:sz w:val="20"/>
                <w:szCs w:val="20"/>
              </w:rPr>
            </w:pPr>
          </w:p>
          <w:p w14:paraId="46165843" w14:textId="77777777" w:rsidR="009F30EA" w:rsidRPr="00216829" w:rsidRDefault="009F30EA" w:rsidP="008F3E82">
            <w:pPr>
              <w:pStyle w:val="Default"/>
              <w:numPr>
                <w:ilvl w:val="0"/>
                <w:numId w:val="3"/>
              </w:numPr>
              <w:rPr>
                <w:sz w:val="20"/>
                <w:szCs w:val="20"/>
              </w:rPr>
            </w:pPr>
            <w:r w:rsidRPr="00216829">
              <w:rPr>
                <w:sz w:val="20"/>
                <w:szCs w:val="20"/>
              </w:rPr>
              <w:t>(2005-2009) Volkswagen Foundation “Time-Policies: All-Day and Half-Day School Education n Western and Eastern E</w:t>
            </w:r>
            <w:r w:rsidR="00D81A0E" w:rsidRPr="00216829">
              <w:rPr>
                <w:sz w:val="20"/>
                <w:szCs w:val="20"/>
              </w:rPr>
              <w:t xml:space="preserve">urope in Comparison (1945-2000), cooperation with </w:t>
            </w:r>
            <w:r w:rsidR="00C761A5" w:rsidRPr="00216829">
              <w:rPr>
                <w:sz w:val="20"/>
                <w:szCs w:val="20"/>
              </w:rPr>
              <w:t>the</w:t>
            </w:r>
            <w:r w:rsidRPr="00216829">
              <w:rPr>
                <w:sz w:val="20"/>
                <w:szCs w:val="20"/>
              </w:rPr>
              <w:t xml:space="preserve"> Univ</w:t>
            </w:r>
            <w:r w:rsidR="00D81A0E" w:rsidRPr="00216829">
              <w:rPr>
                <w:sz w:val="20"/>
                <w:szCs w:val="20"/>
              </w:rPr>
              <w:t>ersity</w:t>
            </w:r>
            <w:r w:rsidRPr="00216829">
              <w:rPr>
                <w:sz w:val="20"/>
                <w:szCs w:val="20"/>
              </w:rPr>
              <w:t xml:space="preserve"> of North Carolin</w:t>
            </w:r>
            <w:r w:rsidR="00D81A0E" w:rsidRPr="00216829">
              <w:rPr>
                <w:sz w:val="20"/>
                <w:szCs w:val="20"/>
              </w:rPr>
              <w:t>a</w:t>
            </w:r>
            <w:r w:rsidRPr="00216829">
              <w:rPr>
                <w:sz w:val="20"/>
                <w:szCs w:val="20"/>
              </w:rPr>
              <w:t xml:space="preserve"> at Chapel Hill.</w:t>
            </w:r>
          </w:p>
          <w:p w14:paraId="6244DC41" w14:textId="77777777" w:rsidR="009F30EA" w:rsidRPr="00216829" w:rsidRDefault="009F30EA" w:rsidP="009F30EA">
            <w:pPr>
              <w:pStyle w:val="Prrafodelista"/>
              <w:rPr>
                <w:sz w:val="20"/>
                <w:szCs w:val="20"/>
              </w:rPr>
            </w:pPr>
          </w:p>
          <w:p w14:paraId="06C28242" w14:textId="77777777" w:rsidR="009F30EA" w:rsidRPr="00216829" w:rsidRDefault="009F30EA" w:rsidP="008F3E82">
            <w:pPr>
              <w:pStyle w:val="Default"/>
              <w:numPr>
                <w:ilvl w:val="0"/>
                <w:numId w:val="3"/>
              </w:numPr>
              <w:rPr>
                <w:sz w:val="20"/>
                <w:szCs w:val="20"/>
              </w:rPr>
            </w:pPr>
            <w:r w:rsidRPr="00216829">
              <w:rPr>
                <w:sz w:val="20"/>
                <w:szCs w:val="20"/>
              </w:rPr>
              <w:t>(2006) Federal Ministry of Education and Science (see above</w:t>
            </w:r>
            <w:r w:rsidR="00216829">
              <w:rPr>
                <w:sz w:val="20"/>
                <w:szCs w:val="20"/>
              </w:rPr>
              <w:t>, Time-Policies</w:t>
            </w:r>
            <w:r w:rsidRPr="00216829">
              <w:rPr>
                <w:sz w:val="20"/>
                <w:szCs w:val="20"/>
              </w:rPr>
              <w:t>).</w:t>
            </w:r>
          </w:p>
          <w:p w14:paraId="6F0BCCE1" w14:textId="77777777" w:rsidR="009F30EA" w:rsidRPr="00216829" w:rsidRDefault="009F30EA" w:rsidP="009F30EA">
            <w:pPr>
              <w:pStyle w:val="Prrafodelista"/>
              <w:rPr>
                <w:sz w:val="20"/>
                <w:szCs w:val="20"/>
              </w:rPr>
            </w:pPr>
          </w:p>
          <w:p w14:paraId="32BFC8B4" w14:textId="77777777" w:rsidR="009F30EA" w:rsidRPr="00216829" w:rsidRDefault="009F30EA" w:rsidP="008F3E82">
            <w:pPr>
              <w:pStyle w:val="Default"/>
              <w:numPr>
                <w:ilvl w:val="0"/>
                <w:numId w:val="3"/>
              </w:numPr>
              <w:rPr>
                <w:sz w:val="20"/>
                <w:szCs w:val="20"/>
              </w:rPr>
            </w:pPr>
            <w:r w:rsidRPr="00216829">
              <w:rPr>
                <w:sz w:val="20"/>
                <w:szCs w:val="20"/>
              </w:rPr>
              <w:t>(2008) European Parliament:   “Intercultural Education in Europe</w:t>
            </w:r>
            <w:r w:rsidR="00216829">
              <w:rPr>
                <w:sz w:val="20"/>
                <w:szCs w:val="20"/>
              </w:rPr>
              <w:t>. A</w:t>
            </w:r>
            <w:r w:rsidRPr="00216829">
              <w:rPr>
                <w:sz w:val="20"/>
                <w:szCs w:val="20"/>
              </w:rPr>
              <w:t xml:space="preserve"> comparative study” in cooperation with Deloitte Consulting.</w:t>
            </w:r>
          </w:p>
          <w:p w14:paraId="028369B3" w14:textId="77777777" w:rsidR="009F30EA" w:rsidRPr="00216829" w:rsidRDefault="009F30EA" w:rsidP="009F30EA">
            <w:pPr>
              <w:pStyle w:val="Prrafodelista"/>
              <w:rPr>
                <w:sz w:val="20"/>
                <w:szCs w:val="20"/>
              </w:rPr>
            </w:pPr>
          </w:p>
          <w:p w14:paraId="067AB65F" w14:textId="77777777" w:rsidR="009F30EA" w:rsidRPr="00216829" w:rsidRDefault="009F30EA" w:rsidP="008F3E82">
            <w:pPr>
              <w:pStyle w:val="Default"/>
              <w:numPr>
                <w:ilvl w:val="0"/>
                <w:numId w:val="3"/>
              </w:numPr>
              <w:rPr>
                <w:sz w:val="20"/>
                <w:szCs w:val="20"/>
              </w:rPr>
            </w:pPr>
            <w:r w:rsidRPr="00216829">
              <w:rPr>
                <w:sz w:val="20"/>
                <w:szCs w:val="20"/>
              </w:rPr>
              <w:t>(2006-2007) Federal Ministry of Education and Science and Ministry of Foreign Affairs, Italy – Project on Migration, Bilingualism and Educational Achievement.</w:t>
            </w:r>
          </w:p>
          <w:p w14:paraId="2CB312C9" w14:textId="77777777" w:rsidR="009F30EA" w:rsidRPr="00216829" w:rsidRDefault="009F30EA" w:rsidP="009F30EA">
            <w:pPr>
              <w:pStyle w:val="Prrafodelista"/>
              <w:rPr>
                <w:sz w:val="20"/>
                <w:szCs w:val="20"/>
              </w:rPr>
            </w:pPr>
          </w:p>
          <w:p w14:paraId="6CE4834C" w14:textId="77777777" w:rsidR="009F30EA" w:rsidRPr="00216829" w:rsidRDefault="009F30EA" w:rsidP="008F3E82">
            <w:pPr>
              <w:pStyle w:val="Default"/>
              <w:numPr>
                <w:ilvl w:val="0"/>
                <w:numId w:val="3"/>
              </w:numPr>
              <w:rPr>
                <w:sz w:val="20"/>
                <w:szCs w:val="20"/>
              </w:rPr>
            </w:pPr>
            <w:r w:rsidRPr="00216829">
              <w:rPr>
                <w:sz w:val="20"/>
                <w:szCs w:val="20"/>
              </w:rPr>
              <w:t>(2006) Innovation Fund of the Land North Rhine-Westphalia – Research project on student assessment in multilingual classrooms.</w:t>
            </w:r>
          </w:p>
          <w:p w14:paraId="158DE6D9" w14:textId="77777777" w:rsidR="009F30EA" w:rsidRPr="00216829" w:rsidRDefault="009F30EA" w:rsidP="009F30EA">
            <w:pPr>
              <w:pStyle w:val="Prrafodelista"/>
              <w:rPr>
                <w:sz w:val="20"/>
                <w:szCs w:val="20"/>
              </w:rPr>
            </w:pPr>
          </w:p>
          <w:p w14:paraId="7FDDC1CF" w14:textId="554A156D" w:rsidR="009F30EA" w:rsidRPr="00216829" w:rsidRDefault="009F30EA" w:rsidP="009F30EA">
            <w:pPr>
              <w:pStyle w:val="Default"/>
              <w:numPr>
                <w:ilvl w:val="0"/>
                <w:numId w:val="3"/>
              </w:numPr>
              <w:rPr>
                <w:sz w:val="20"/>
                <w:szCs w:val="20"/>
              </w:rPr>
            </w:pPr>
            <w:r w:rsidRPr="00216829">
              <w:rPr>
                <w:sz w:val="20"/>
                <w:szCs w:val="20"/>
              </w:rPr>
              <w:t xml:space="preserve">(2013-2014) Expert, </w:t>
            </w:r>
            <w:r w:rsidR="00405FD0">
              <w:rPr>
                <w:sz w:val="20"/>
                <w:szCs w:val="20"/>
              </w:rPr>
              <w:t xml:space="preserve">Federal Ministry for Economic Cooperation and Development, </w:t>
            </w:r>
            <w:r w:rsidRPr="00216829">
              <w:rPr>
                <w:sz w:val="20"/>
                <w:szCs w:val="20"/>
              </w:rPr>
              <w:t>project</w:t>
            </w:r>
            <w:r w:rsidR="00B132BA">
              <w:rPr>
                <w:sz w:val="20"/>
                <w:szCs w:val="20"/>
              </w:rPr>
              <w:t xml:space="preserve"> evaluation</w:t>
            </w:r>
            <w:r w:rsidRPr="00216829">
              <w:rPr>
                <w:sz w:val="20"/>
                <w:szCs w:val="20"/>
              </w:rPr>
              <w:t xml:space="preserve"> „Inklusion im Bildungsbereich in der Entwicklungszusammenarbeit“</w:t>
            </w:r>
            <w:r w:rsidR="00405FD0">
              <w:rPr>
                <w:sz w:val="20"/>
                <w:szCs w:val="20"/>
              </w:rPr>
              <w:t>.</w:t>
            </w:r>
          </w:p>
          <w:tbl>
            <w:tblPr>
              <w:tblW w:w="0" w:type="auto"/>
              <w:tblBorders>
                <w:top w:val="nil"/>
                <w:left w:val="nil"/>
                <w:bottom w:val="nil"/>
                <w:right w:val="nil"/>
              </w:tblBorders>
              <w:tblLayout w:type="fixed"/>
              <w:tblLook w:val="0000" w:firstRow="0" w:lastRow="0" w:firstColumn="0" w:lastColumn="0" w:noHBand="0" w:noVBand="0"/>
            </w:tblPr>
            <w:tblGrid>
              <w:gridCol w:w="6208"/>
            </w:tblGrid>
            <w:tr w:rsidR="009F30EA" w:rsidRPr="00216829" w14:paraId="1DCDC29D" w14:textId="77777777">
              <w:trPr>
                <w:trHeight w:val="357"/>
              </w:trPr>
              <w:tc>
                <w:tcPr>
                  <w:tcW w:w="6208" w:type="dxa"/>
                </w:tcPr>
                <w:p w14:paraId="79611E21" w14:textId="77777777" w:rsidR="009F30EA" w:rsidRPr="00216829" w:rsidRDefault="009F30EA" w:rsidP="00215483">
                  <w:pPr>
                    <w:pStyle w:val="Default"/>
                    <w:framePr w:vSpace="6" w:wrap="around" w:vAnchor="text" w:hAnchor="text" w:y="6"/>
                    <w:rPr>
                      <w:sz w:val="20"/>
                      <w:szCs w:val="20"/>
                    </w:rPr>
                  </w:pPr>
                  <w:r w:rsidRPr="00216829">
                    <w:rPr>
                      <w:sz w:val="20"/>
                      <w:szCs w:val="20"/>
                    </w:rPr>
                    <w:t xml:space="preserve"> </w:t>
                  </w:r>
                </w:p>
              </w:tc>
            </w:tr>
          </w:tbl>
          <w:p w14:paraId="79AFC6CA" w14:textId="03384C49" w:rsidR="009F30EA" w:rsidRPr="00216829" w:rsidRDefault="009F30EA" w:rsidP="00D81A0E">
            <w:pPr>
              <w:pStyle w:val="Default"/>
              <w:numPr>
                <w:ilvl w:val="0"/>
                <w:numId w:val="3"/>
              </w:numPr>
              <w:rPr>
                <w:sz w:val="20"/>
                <w:szCs w:val="20"/>
              </w:rPr>
            </w:pPr>
            <w:r w:rsidRPr="00216829">
              <w:rPr>
                <w:sz w:val="20"/>
                <w:szCs w:val="20"/>
              </w:rPr>
              <w:t>(since 200</w:t>
            </w:r>
            <w:r w:rsidR="00D81A0E" w:rsidRPr="00216829">
              <w:rPr>
                <w:sz w:val="20"/>
                <w:szCs w:val="20"/>
              </w:rPr>
              <w:t>0</w:t>
            </w:r>
            <w:r w:rsidRPr="00216829">
              <w:rPr>
                <w:sz w:val="20"/>
                <w:szCs w:val="20"/>
              </w:rPr>
              <w:t xml:space="preserve">) Referee for research grants: </w:t>
            </w:r>
            <w:r w:rsidR="00D81A0E" w:rsidRPr="00216829">
              <w:rPr>
                <w:sz w:val="20"/>
                <w:szCs w:val="20"/>
              </w:rPr>
              <w:t>Swiss National Science Foundation, National Research Fund, Luxembourg, Deutsche Forschungsgemeinschaft (German Research Society)</w:t>
            </w:r>
            <w:r w:rsidR="00D43A38" w:rsidRPr="00216829">
              <w:rPr>
                <w:sz w:val="20"/>
                <w:szCs w:val="20"/>
              </w:rPr>
              <w:t xml:space="preserve">, </w:t>
            </w:r>
            <w:r w:rsidRPr="00216829">
              <w:rPr>
                <w:sz w:val="20"/>
                <w:szCs w:val="20"/>
              </w:rPr>
              <w:t>Volkswagen Foundation</w:t>
            </w:r>
            <w:r w:rsidR="003D2567">
              <w:rPr>
                <w:sz w:val="20"/>
                <w:szCs w:val="20"/>
              </w:rPr>
              <w:t xml:space="preserve">, </w:t>
            </w:r>
            <w:r w:rsidR="003D2567" w:rsidRPr="00216829">
              <w:rPr>
                <w:sz w:val="20"/>
                <w:szCs w:val="20"/>
              </w:rPr>
              <w:t>Federal Ministry of Education and Science</w:t>
            </w:r>
            <w:r w:rsidR="003D2567">
              <w:rPr>
                <w:sz w:val="20"/>
                <w:szCs w:val="20"/>
              </w:rPr>
              <w:t>.</w:t>
            </w:r>
          </w:p>
          <w:p w14:paraId="676A37B4" w14:textId="77777777" w:rsidR="009F30EA" w:rsidRPr="00216829" w:rsidRDefault="009F30EA" w:rsidP="009F30EA">
            <w:pPr>
              <w:pStyle w:val="Default"/>
              <w:ind w:left="360"/>
              <w:rPr>
                <w:sz w:val="20"/>
                <w:szCs w:val="20"/>
              </w:rPr>
            </w:pPr>
          </w:p>
          <w:p w14:paraId="70E7EC33" w14:textId="1624EAF7" w:rsidR="009F30EA" w:rsidRDefault="009F30EA" w:rsidP="009F30EA">
            <w:pPr>
              <w:pStyle w:val="Default"/>
              <w:numPr>
                <w:ilvl w:val="0"/>
                <w:numId w:val="3"/>
              </w:numPr>
              <w:rPr>
                <w:sz w:val="20"/>
                <w:szCs w:val="20"/>
              </w:rPr>
            </w:pPr>
            <w:r w:rsidRPr="00216829">
              <w:rPr>
                <w:sz w:val="20"/>
                <w:szCs w:val="20"/>
              </w:rPr>
              <w:t>2003</w:t>
            </w:r>
            <w:r w:rsidR="003D2567">
              <w:rPr>
                <w:sz w:val="20"/>
                <w:szCs w:val="20"/>
              </w:rPr>
              <w:t>-2017</w:t>
            </w:r>
            <w:r w:rsidR="00D43A38" w:rsidRPr="00216829">
              <w:rPr>
                <w:sz w:val="20"/>
                <w:szCs w:val="20"/>
              </w:rPr>
              <w:t xml:space="preserve"> </w:t>
            </w:r>
            <w:r w:rsidR="00216829">
              <w:rPr>
                <w:sz w:val="20"/>
                <w:szCs w:val="20"/>
              </w:rPr>
              <w:t>Member of the editorial b</w:t>
            </w:r>
            <w:r w:rsidR="00D43A38" w:rsidRPr="00216829">
              <w:rPr>
                <w:sz w:val="20"/>
                <w:szCs w:val="20"/>
              </w:rPr>
              <w:t xml:space="preserve">oard </w:t>
            </w:r>
            <w:r w:rsidR="00216829">
              <w:rPr>
                <w:sz w:val="20"/>
                <w:szCs w:val="20"/>
              </w:rPr>
              <w:t xml:space="preserve">of </w:t>
            </w:r>
            <w:r w:rsidR="00B132BA">
              <w:rPr>
                <w:sz w:val="20"/>
                <w:szCs w:val="20"/>
              </w:rPr>
              <w:t xml:space="preserve">the </w:t>
            </w:r>
            <w:r w:rsidR="00D43A38" w:rsidRPr="00216829">
              <w:rPr>
                <w:sz w:val="20"/>
                <w:szCs w:val="20"/>
              </w:rPr>
              <w:t>Zeitschrift fü</w:t>
            </w:r>
            <w:r w:rsidRPr="00216829">
              <w:rPr>
                <w:sz w:val="20"/>
                <w:szCs w:val="20"/>
              </w:rPr>
              <w:t>r P</w:t>
            </w:r>
            <w:r w:rsidR="00D43A38" w:rsidRPr="00216829">
              <w:rPr>
                <w:sz w:val="20"/>
                <w:szCs w:val="20"/>
              </w:rPr>
              <w:t>äda</w:t>
            </w:r>
            <w:r w:rsidRPr="00216829">
              <w:rPr>
                <w:sz w:val="20"/>
                <w:szCs w:val="20"/>
              </w:rPr>
              <w:t>gogik</w:t>
            </w:r>
            <w:r w:rsidR="003D2567">
              <w:rPr>
                <w:sz w:val="20"/>
                <w:szCs w:val="20"/>
              </w:rPr>
              <w:t>.</w:t>
            </w:r>
          </w:p>
          <w:p w14:paraId="76199F72" w14:textId="77777777" w:rsidR="009D148E" w:rsidRDefault="009D148E" w:rsidP="009D148E">
            <w:pPr>
              <w:pStyle w:val="Default"/>
              <w:rPr>
                <w:sz w:val="20"/>
                <w:szCs w:val="20"/>
              </w:rPr>
            </w:pPr>
          </w:p>
          <w:p w14:paraId="084FBD30" w14:textId="77777777" w:rsidR="009D148E" w:rsidRDefault="009D148E" w:rsidP="009D148E">
            <w:pPr>
              <w:pStyle w:val="Default"/>
              <w:rPr>
                <w:sz w:val="20"/>
                <w:szCs w:val="20"/>
              </w:rPr>
            </w:pPr>
          </w:p>
          <w:p w14:paraId="364AC165" w14:textId="58A83F95" w:rsidR="009C1EEC" w:rsidRPr="008F3E82" w:rsidRDefault="00746EF2" w:rsidP="00746EF2">
            <w:pPr>
              <w:pStyle w:val="Default"/>
              <w:rPr>
                <w:sz w:val="18"/>
                <w:szCs w:val="18"/>
              </w:rPr>
            </w:pPr>
            <w:r>
              <w:rPr>
                <w:sz w:val="20"/>
                <w:szCs w:val="20"/>
              </w:rPr>
              <w:t>Commendatore dell’Ordine della Stella della Solidarietà Italiana, awarded by Giorgio Napolitano, President of the Republic of Italy, 2006</w:t>
            </w:r>
            <w:r w:rsidR="005A6B94">
              <w:rPr>
                <w:sz w:val="20"/>
                <w:szCs w:val="20"/>
              </w:rPr>
              <w:t>.</w:t>
            </w:r>
          </w:p>
        </w:tc>
      </w:tr>
    </w:tbl>
    <w:p w14:paraId="6CE7DC4F" w14:textId="0E8C0572" w:rsidR="002946C7" w:rsidRDefault="002946C7">
      <w:pPr>
        <w:pStyle w:val="ECVText"/>
      </w:pPr>
    </w:p>
    <w:sectPr w:rsidR="002946C7" w:rsidSect="00DE1A4D">
      <w:headerReference w:type="even" r:id="rId13"/>
      <w:headerReference w:type="default" r:id="rId14"/>
      <w:footerReference w:type="even" r:id="rId15"/>
      <w:footerReference w:type="default" r:id="rId16"/>
      <w:pgSz w:w="11906" w:h="16838"/>
      <w:pgMar w:top="1644" w:right="680" w:bottom="1474" w:left="850" w:header="85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88B247" w14:textId="77777777" w:rsidR="00607FC1" w:rsidRDefault="00607FC1">
      <w:r>
        <w:separator/>
      </w:r>
    </w:p>
  </w:endnote>
  <w:endnote w:type="continuationSeparator" w:id="0">
    <w:p w14:paraId="20ABFE0A" w14:textId="77777777" w:rsidR="00607FC1" w:rsidRDefault="00607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altName w:val="ＭＳ 明朝"/>
    <w:panose1 w:val="020B0503020204020204"/>
    <w:charset w:val="86"/>
    <w:family w:val="swiss"/>
    <w:pitch w:val="variable"/>
    <w:sig w:usb0="80000287" w:usb1="280F3C52" w:usb2="00000016" w:usb3="00000000" w:csb0="0004001F" w:csb1="00000000"/>
  </w:font>
  <w:font w:name="ArialMT">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BB394" w14:textId="77777777" w:rsidR="00607FC1" w:rsidRDefault="00607FC1">
    <w:pPr>
      <w:pStyle w:val="Piedepgina"/>
      <w:tabs>
        <w:tab w:val="clear" w:pos="10205"/>
        <w:tab w:val="left" w:pos="2835"/>
        <w:tab w:val="right" w:pos="10375"/>
      </w:tabs>
      <w:autoSpaceDE w:val="0"/>
    </w:pPr>
    <w:r>
      <w:rPr>
        <w:rFonts w:ascii="ArialMT" w:eastAsia="ArialMT" w:hAnsi="ArialMT" w:cs="ArialMT"/>
        <w:color w:val="26B4EA"/>
        <w:sz w:val="14"/>
        <w:szCs w:val="14"/>
      </w:rPr>
      <w:tab/>
      <w:t xml:space="preserve"> </w:t>
    </w:r>
    <w:r>
      <w:rPr>
        <w:rFonts w:ascii="ArialMT" w:eastAsia="ArialMT" w:hAnsi="ArialMT" w:cs="ArialMT"/>
        <w:sz w:val="14"/>
        <w:szCs w:val="14"/>
      </w:rPr>
      <w:t xml:space="preserve">© European Union, 2002-2013 | http://europass.cedefop.europa.eu </w:t>
    </w:r>
    <w:r>
      <w:rPr>
        <w:rFonts w:ascii="ArialMT" w:eastAsia="ArialMT" w:hAnsi="ArialMT" w:cs="ArialMT"/>
        <w:sz w:val="14"/>
        <w:szCs w:val="14"/>
      </w:rPr>
      <w:tab/>
      <w:t>Page</w:t>
    </w:r>
    <w:r>
      <w:rPr>
        <w:rFonts w:ascii="ArialMT" w:eastAsia="ArialMT" w:hAnsi="ArialMT" w:cs="ArialMT"/>
        <w:color w:val="26B4EA"/>
        <w:sz w:val="14"/>
        <w:szCs w:val="14"/>
      </w:rPr>
      <w:t xml:space="preserve"> </w:t>
    </w:r>
    <w:r>
      <w:rPr>
        <w:rFonts w:eastAsia="ArialMT" w:cs="ArialMT"/>
        <w:sz w:val="14"/>
        <w:szCs w:val="14"/>
      </w:rPr>
      <w:fldChar w:fldCharType="begin"/>
    </w:r>
    <w:r>
      <w:rPr>
        <w:rFonts w:eastAsia="ArialMT" w:cs="ArialMT"/>
        <w:sz w:val="14"/>
        <w:szCs w:val="14"/>
      </w:rPr>
      <w:instrText xml:space="preserve"> PAGE </w:instrText>
    </w:r>
    <w:r>
      <w:rPr>
        <w:rFonts w:eastAsia="ArialMT" w:cs="ArialMT"/>
        <w:sz w:val="14"/>
        <w:szCs w:val="14"/>
      </w:rPr>
      <w:fldChar w:fldCharType="separate"/>
    </w:r>
    <w:r w:rsidR="00215483">
      <w:rPr>
        <w:rFonts w:eastAsia="ArialMT" w:cs="ArialMT"/>
        <w:noProof/>
        <w:sz w:val="14"/>
        <w:szCs w:val="14"/>
      </w:rPr>
      <w:t>4</w:t>
    </w:r>
    <w:r>
      <w:rPr>
        <w:rFonts w:eastAsia="ArialMT" w:cs="ArialMT"/>
        <w:sz w:val="14"/>
        <w:szCs w:val="14"/>
      </w:rPr>
      <w:fldChar w:fldCharType="end"/>
    </w:r>
    <w:r>
      <w:rPr>
        <w:rFonts w:ascii="ArialMT" w:eastAsia="ArialMT" w:hAnsi="ArialMT" w:cs="ArialMT"/>
        <w:sz w:val="14"/>
        <w:szCs w:val="14"/>
      </w:rPr>
      <w:t xml:space="preserve"> / </w:t>
    </w:r>
    <w:r>
      <w:rPr>
        <w:rFonts w:eastAsia="ArialMT" w:cs="ArialMT"/>
        <w:sz w:val="14"/>
        <w:szCs w:val="14"/>
      </w:rPr>
      <w:fldChar w:fldCharType="begin"/>
    </w:r>
    <w:r>
      <w:rPr>
        <w:rFonts w:eastAsia="ArialMT" w:cs="ArialMT"/>
        <w:sz w:val="14"/>
        <w:szCs w:val="14"/>
      </w:rPr>
      <w:instrText xml:space="preserve"> NUMPAGES </w:instrText>
    </w:r>
    <w:r>
      <w:rPr>
        <w:rFonts w:eastAsia="ArialMT" w:cs="ArialMT"/>
        <w:sz w:val="14"/>
        <w:szCs w:val="14"/>
      </w:rPr>
      <w:fldChar w:fldCharType="separate"/>
    </w:r>
    <w:r w:rsidR="00215483">
      <w:rPr>
        <w:rFonts w:eastAsia="ArialMT" w:cs="ArialMT"/>
        <w:noProof/>
        <w:sz w:val="14"/>
        <w:szCs w:val="14"/>
      </w:rPr>
      <w:t>5</w:t>
    </w:r>
    <w:r>
      <w:rPr>
        <w:rFonts w:eastAsia="ArialMT" w:cs="ArialMT"/>
        <w:sz w:val="14"/>
        <w:szCs w:val="14"/>
      </w:rPr>
      <w:fldChar w:fldCharType="end"/>
    </w:r>
    <w:r>
      <w:rPr>
        <w:rFonts w:ascii="ArialMT" w:eastAsia="ArialMT" w:hAnsi="ArialMT" w:cs="ArialMT"/>
        <w:color w:val="26B4EA"/>
        <w:sz w:val="14"/>
        <w:szCs w:val="1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88173" w14:textId="77777777" w:rsidR="00607FC1" w:rsidRDefault="00607FC1">
    <w:pPr>
      <w:pStyle w:val="Piedepgina"/>
      <w:tabs>
        <w:tab w:val="clear" w:pos="10205"/>
        <w:tab w:val="left" w:pos="2835"/>
        <w:tab w:val="right" w:pos="10375"/>
      </w:tabs>
      <w:autoSpaceDE w:val="0"/>
    </w:pPr>
    <w:r>
      <w:rPr>
        <w:rFonts w:ascii="ArialMT" w:eastAsia="ArialMT" w:hAnsi="ArialMT" w:cs="ArialMT"/>
        <w:color w:val="26B4EA"/>
        <w:sz w:val="14"/>
        <w:szCs w:val="14"/>
      </w:rPr>
      <w:tab/>
      <w:t xml:space="preserve"> </w:t>
    </w:r>
    <w:r>
      <w:rPr>
        <w:rFonts w:ascii="ArialMT" w:eastAsia="ArialMT" w:hAnsi="ArialMT" w:cs="ArialMT"/>
        <w:sz w:val="14"/>
        <w:szCs w:val="14"/>
      </w:rPr>
      <w:t xml:space="preserve">© European Union, 2002-2013 | http://europass.cedefop.europa.eu </w:t>
    </w:r>
    <w:r>
      <w:rPr>
        <w:rFonts w:ascii="ArialMT" w:eastAsia="ArialMT" w:hAnsi="ArialMT" w:cs="ArialMT"/>
        <w:sz w:val="14"/>
        <w:szCs w:val="14"/>
      </w:rPr>
      <w:tab/>
      <w:t>Page</w:t>
    </w:r>
    <w:r>
      <w:rPr>
        <w:rFonts w:ascii="ArialMT" w:eastAsia="ArialMT" w:hAnsi="ArialMT" w:cs="ArialMT"/>
        <w:color w:val="26B4EA"/>
        <w:sz w:val="14"/>
        <w:szCs w:val="14"/>
      </w:rPr>
      <w:t xml:space="preserve"> </w:t>
    </w:r>
    <w:r>
      <w:rPr>
        <w:rFonts w:eastAsia="ArialMT" w:cs="ArialMT"/>
        <w:sz w:val="14"/>
        <w:szCs w:val="14"/>
      </w:rPr>
      <w:fldChar w:fldCharType="begin"/>
    </w:r>
    <w:r>
      <w:rPr>
        <w:rFonts w:eastAsia="ArialMT" w:cs="ArialMT"/>
        <w:sz w:val="14"/>
        <w:szCs w:val="14"/>
      </w:rPr>
      <w:instrText xml:space="preserve"> PAGE </w:instrText>
    </w:r>
    <w:r>
      <w:rPr>
        <w:rFonts w:eastAsia="ArialMT" w:cs="ArialMT"/>
        <w:sz w:val="14"/>
        <w:szCs w:val="14"/>
      </w:rPr>
      <w:fldChar w:fldCharType="separate"/>
    </w:r>
    <w:r w:rsidR="00215483">
      <w:rPr>
        <w:rFonts w:eastAsia="ArialMT" w:cs="ArialMT"/>
        <w:noProof/>
        <w:sz w:val="14"/>
        <w:szCs w:val="14"/>
      </w:rPr>
      <w:t>1</w:t>
    </w:r>
    <w:r>
      <w:rPr>
        <w:rFonts w:eastAsia="ArialMT" w:cs="ArialMT"/>
        <w:sz w:val="14"/>
        <w:szCs w:val="14"/>
      </w:rPr>
      <w:fldChar w:fldCharType="end"/>
    </w:r>
    <w:r>
      <w:rPr>
        <w:rFonts w:ascii="ArialMT" w:eastAsia="ArialMT" w:hAnsi="ArialMT" w:cs="ArialMT"/>
        <w:sz w:val="14"/>
        <w:szCs w:val="14"/>
      </w:rPr>
      <w:t xml:space="preserve"> / </w:t>
    </w:r>
    <w:r>
      <w:rPr>
        <w:rFonts w:eastAsia="ArialMT" w:cs="ArialMT"/>
        <w:sz w:val="14"/>
        <w:szCs w:val="14"/>
      </w:rPr>
      <w:fldChar w:fldCharType="begin"/>
    </w:r>
    <w:r>
      <w:rPr>
        <w:rFonts w:eastAsia="ArialMT" w:cs="ArialMT"/>
        <w:sz w:val="14"/>
        <w:szCs w:val="14"/>
      </w:rPr>
      <w:instrText xml:space="preserve"> NUMPAGES </w:instrText>
    </w:r>
    <w:r>
      <w:rPr>
        <w:rFonts w:eastAsia="ArialMT" w:cs="ArialMT"/>
        <w:sz w:val="14"/>
        <w:szCs w:val="14"/>
      </w:rPr>
      <w:fldChar w:fldCharType="separate"/>
    </w:r>
    <w:r w:rsidR="00215483">
      <w:rPr>
        <w:rFonts w:eastAsia="ArialMT" w:cs="ArialMT"/>
        <w:noProof/>
        <w:sz w:val="14"/>
        <w:szCs w:val="14"/>
      </w:rPr>
      <w:t>5</w:t>
    </w:r>
    <w:r>
      <w:rPr>
        <w:rFonts w:eastAsia="ArialMT" w:cs="ArialMT"/>
        <w:sz w:val="14"/>
        <w:szCs w:val="14"/>
      </w:rPr>
      <w:fldChar w:fldCharType="end"/>
    </w:r>
    <w:r>
      <w:rPr>
        <w:rFonts w:ascii="ArialMT" w:eastAsia="ArialMT" w:hAnsi="ArialMT" w:cs="ArialMT"/>
        <w:color w:val="26B4EA"/>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3AC228" w14:textId="77777777" w:rsidR="00607FC1" w:rsidRDefault="00607FC1">
      <w:r>
        <w:separator/>
      </w:r>
    </w:p>
  </w:footnote>
  <w:footnote w:type="continuationSeparator" w:id="0">
    <w:p w14:paraId="3AA50097" w14:textId="77777777" w:rsidR="00607FC1" w:rsidRDefault="00607F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D3812" w14:textId="77777777" w:rsidR="00607FC1" w:rsidRDefault="00607FC1">
    <w:pPr>
      <w:pStyle w:val="ECVCurriculumVitaeNextPages"/>
    </w:pPr>
    <w:r>
      <w:rPr>
        <w:noProof/>
        <w:lang w:val="es-EC" w:eastAsia="es-EC" w:bidi="ar-SA"/>
      </w:rPr>
      <w:drawing>
        <wp:anchor distT="0" distB="0" distL="0" distR="0" simplePos="0" relativeHeight="251657216" behindDoc="0" locked="0" layoutInCell="1" allowOverlap="1" wp14:anchorId="4F39655E" wp14:editId="67F2B8F6">
          <wp:simplePos x="0" y="0"/>
          <wp:positionH relativeFrom="column">
            <wp:posOffset>0</wp:posOffset>
          </wp:positionH>
          <wp:positionV relativeFrom="paragraph">
            <wp:posOffset>0</wp:posOffset>
          </wp:positionV>
          <wp:extent cx="993140" cy="287655"/>
          <wp:effectExtent l="1905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93140" cy="287655"/>
                  </a:xfrm>
                  <a:prstGeom prst="rect">
                    <a:avLst/>
                  </a:prstGeom>
                  <a:solidFill>
                    <a:srgbClr val="FFFFFF"/>
                  </a:solidFill>
                  <a:ln w="9525">
                    <a:noFill/>
                    <a:miter lim="800000"/>
                    <a:headEnd/>
                    <a:tailEnd/>
                  </a:ln>
                </pic:spPr>
              </pic:pic>
            </a:graphicData>
          </a:graphic>
        </wp:anchor>
      </w:drawing>
    </w:r>
    <w:r>
      <w:t xml:space="preserve"> </w:t>
    </w:r>
    <w:r>
      <w:tab/>
      <w:t xml:space="preserve"> </w:t>
    </w:r>
    <w:r>
      <w:rPr>
        <w:szCs w:val="20"/>
      </w:rPr>
      <w:t>Curriculum Vitae</w:t>
    </w:r>
    <w:r>
      <w:rPr>
        <w:szCs w:val="20"/>
      </w:rPr>
      <w:tab/>
      <w:t xml:space="preserve"> Prof. Dr. Cristina Allemann-Ghionda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C65DE" w14:textId="77777777" w:rsidR="00607FC1" w:rsidRDefault="00607FC1">
    <w:pPr>
      <w:pStyle w:val="ECVCurriculumVitaeNextPages"/>
    </w:pPr>
    <w:r>
      <w:rPr>
        <w:noProof/>
        <w:lang w:val="es-EC" w:eastAsia="es-EC" w:bidi="ar-SA"/>
      </w:rPr>
      <w:drawing>
        <wp:anchor distT="0" distB="0" distL="0" distR="0" simplePos="0" relativeHeight="251658240" behindDoc="0" locked="0" layoutInCell="1" allowOverlap="1" wp14:anchorId="65AEB232" wp14:editId="79F71987">
          <wp:simplePos x="0" y="0"/>
          <wp:positionH relativeFrom="column">
            <wp:posOffset>0</wp:posOffset>
          </wp:positionH>
          <wp:positionV relativeFrom="paragraph">
            <wp:posOffset>0</wp:posOffset>
          </wp:positionV>
          <wp:extent cx="993140" cy="287655"/>
          <wp:effectExtent l="19050" t="0" r="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993140" cy="287655"/>
                  </a:xfrm>
                  <a:prstGeom prst="rect">
                    <a:avLst/>
                  </a:prstGeom>
                  <a:solidFill>
                    <a:srgbClr val="FFFFFF"/>
                  </a:solidFill>
                  <a:ln w="9525">
                    <a:noFill/>
                    <a:miter lim="800000"/>
                    <a:headEnd/>
                    <a:tailEnd/>
                  </a:ln>
                </pic:spPr>
              </pic:pic>
            </a:graphicData>
          </a:graphic>
        </wp:anchor>
      </w:drawing>
    </w:r>
    <w:r>
      <w:t xml:space="preserve"> </w:t>
    </w:r>
    <w:r>
      <w:tab/>
      <w:t xml:space="preserve"> </w:t>
    </w:r>
    <w:r>
      <w:rPr>
        <w:szCs w:val="20"/>
      </w:rPr>
      <w:t>Curriculum Vitae</w:t>
    </w:r>
    <w:r>
      <w:rPr>
        <w:szCs w:val="20"/>
      </w:rPr>
      <w:tab/>
      <w:t xml:space="preserve"> Prof. Dr. Cristina Allemann-Ghionda</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ECVHeadingBullet"/>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2">
    <w:nsid w:val="349C0558"/>
    <w:multiLevelType w:val="hybridMultilevel"/>
    <w:tmpl w:val="598E0F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ED367AD"/>
    <w:multiLevelType w:val="hybridMultilevel"/>
    <w:tmpl w:val="253E0A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67F3420"/>
    <w:multiLevelType w:val="hybridMultilevel"/>
    <w:tmpl w:val="5150CC8A"/>
    <w:lvl w:ilvl="0" w:tplc="C44AC89C">
      <w:start w:val="1"/>
      <w:numFmt w:val="bullet"/>
      <w:lvlText w:val=""/>
      <w:lvlJc w:val="left"/>
      <w:pPr>
        <w:ind w:left="360" w:hanging="360"/>
      </w:pPr>
      <w:rPr>
        <w:rFonts w:ascii="Wingdings" w:hAnsi="Wingdings"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7728064E"/>
    <w:multiLevelType w:val="hybridMultilevel"/>
    <w:tmpl w:val="2D0A50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6B9"/>
    <w:rsid w:val="00017789"/>
    <w:rsid w:val="00052F07"/>
    <w:rsid w:val="000711A7"/>
    <w:rsid w:val="00090D37"/>
    <w:rsid w:val="000D55AD"/>
    <w:rsid w:val="00125B24"/>
    <w:rsid w:val="001813CD"/>
    <w:rsid w:val="00215483"/>
    <w:rsid w:val="00216829"/>
    <w:rsid w:val="00263347"/>
    <w:rsid w:val="002946C7"/>
    <w:rsid w:val="002E6116"/>
    <w:rsid w:val="0037650F"/>
    <w:rsid w:val="003B0765"/>
    <w:rsid w:val="003D2567"/>
    <w:rsid w:val="00405FD0"/>
    <w:rsid w:val="00460F81"/>
    <w:rsid w:val="005A6B94"/>
    <w:rsid w:val="00601D89"/>
    <w:rsid w:val="00607FC1"/>
    <w:rsid w:val="006575AD"/>
    <w:rsid w:val="00662F74"/>
    <w:rsid w:val="006A1472"/>
    <w:rsid w:val="00716AB9"/>
    <w:rsid w:val="00746EF2"/>
    <w:rsid w:val="008163BB"/>
    <w:rsid w:val="008F3E82"/>
    <w:rsid w:val="008F56C8"/>
    <w:rsid w:val="00995742"/>
    <w:rsid w:val="009C1EEC"/>
    <w:rsid w:val="009D148E"/>
    <w:rsid w:val="009F30EA"/>
    <w:rsid w:val="00A27FB4"/>
    <w:rsid w:val="00A46A80"/>
    <w:rsid w:val="00A64206"/>
    <w:rsid w:val="00B132BA"/>
    <w:rsid w:val="00B17E0B"/>
    <w:rsid w:val="00B47ADD"/>
    <w:rsid w:val="00BB3FF4"/>
    <w:rsid w:val="00BE5944"/>
    <w:rsid w:val="00C52148"/>
    <w:rsid w:val="00C761A5"/>
    <w:rsid w:val="00C867A0"/>
    <w:rsid w:val="00D1201E"/>
    <w:rsid w:val="00D43A38"/>
    <w:rsid w:val="00D74175"/>
    <w:rsid w:val="00D81A0E"/>
    <w:rsid w:val="00DE1A4D"/>
    <w:rsid w:val="00E166B6"/>
    <w:rsid w:val="00F206B9"/>
    <w:rsid w:val="00F3227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3B5CBE54"/>
  <w15:docId w15:val="{B3702D6C-FF34-428B-9342-DB591807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A4D"/>
    <w:pPr>
      <w:widowControl w:val="0"/>
      <w:suppressAutoHyphens/>
    </w:pPr>
    <w:rPr>
      <w:rFonts w:ascii="Arial" w:eastAsia="SimSun" w:hAnsi="Arial" w:cs="Mangal"/>
      <w:color w:val="3F3A38"/>
      <w:spacing w:val="-6"/>
      <w:kern w:val="1"/>
      <w:sz w:val="16"/>
      <w:szCs w:val="24"/>
      <w:lang w:val="en-GB" w:eastAsia="zh-CN" w:bidi="hi-IN"/>
    </w:rPr>
  </w:style>
  <w:style w:type="paragraph" w:styleId="Ttulo1">
    <w:name w:val="heading 1"/>
    <w:basedOn w:val="Heading"/>
    <w:next w:val="Textoindependiente"/>
    <w:qFormat/>
    <w:rsid w:val="00DE1A4D"/>
    <w:pPr>
      <w:outlineLvl w:val="0"/>
    </w:pPr>
    <w:rPr>
      <w:b/>
      <w:bCs/>
      <w:sz w:val="32"/>
      <w:szCs w:val="32"/>
    </w:rPr>
  </w:style>
  <w:style w:type="paragraph" w:styleId="Ttulo2">
    <w:name w:val="heading 2"/>
    <w:basedOn w:val="Heading"/>
    <w:next w:val="Textoindependiente"/>
    <w:qFormat/>
    <w:rsid w:val="00DE1A4D"/>
    <w:pPr>
      <w:numPr>
        <w:ilvl w:val="1"/>
        <w:numId w:val="1"/>
      </w:numPr>
      <w:outlineLvl w:val="1"/>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CVHeadingContactDetails">
    <w:name w:val="_ECV_HeadingContactDetails"/>
    <w:rsid w:val="00DE1A4D"/>
    <w:rPr>
      <w:rFonts w:ascii="Arial" w:hAnsi="Arial"/>
      <w:color w:val="1593CB"/>
      <w:sz w:val="18"/>
      <w:szCs w:val="18"/>
      <w:shd w:val="clear" w:color="auto" w:fill="auto"/>
    </w:rPr>
  </w:style>
  <w:style w:type="character" w:customStyle="1" w:styleId="ECVContactDetails">
    <w:name w:val="_ECV_ContactDetails"/>
    <w:rsid w:val="00DE1A4D"/>
    <w:rPr>
      <w:rFonts w:ascii="Arial" w:hAnsi="Arial"/>
      <w:color w:val="3F3A38"/>
      <w:sz w:val="18"/>
      <w:szCs w:val="18"/>
      <w:shd w:val="clear" w:color="auto" w:fill="auto"/>
    </w:rPr>
  </w:style>
  <w:style w:type="character" w:customStyle="1" w:styleId="NumberingSymbols">
    <w:name w:val="Numbering Symbols"/>
    <w:rsid w:val="00DE1A4D"/>
  </w:style>
  <w:style w:type="character" w:customStyle="1" w:styleId="Bullets">
    <w:name w:val="Bullets"/>
    <w:rsid w:val="00DE1A4D"/>
    <w:rPr>
      <w:rFonts w:ascii="OpenSymbol" w:eastAsia="OpenSymbol" w:hAnsi="OpenSymbol" w:cs="OpenSymbol"/>
    </w:rPr>
  </w:style>
  <w:style w:type="character" w:styleId="Nmerodelnea">
    <w:name w:val="line number"/>
    <w:rsid w:val="00DE1A4D"/>
  </w:style>
  <w:style w:type="character" w:styleId="Hipervnculo">
    <w:name w:val="Hyperlink"/>
    <w:rsid w:val="00DE1A4D"/>
    <w:rPr>
      <w:color w:val="000080"/>
      <w:u w:val="single"/>
    </w:rPr>
  </w:style>
  <w:style w:type="character" w:customStyle="1" w:styleId="ECVInternetLink">
    <w:name w:val="_ECV_InternetLink"/>
    <w:rsid w:val="00DE1A4D"/>
    <w:rPr>
      <w:rFonts w:ascii="Arial" w:hAnsi="Arial"/>
      <w:color w:val="3F3A38"/>
      <w:sz w:val="18"/>
      <w:u w:val="single"/>
      <w:shd w:val="clear" w:color="auto" w:fill="auto"/>
      <w:lang w:val="en-GB"/>
    </w:rPr>
  </w:style>
  <w:style w:type="character" w:customStyle="1" w:styleId="ECVHeadingBusinessSector">
    <w:name w:val="_ECV_HeadingBusinessSector"/>
    <w:rsid w:val="00DE1A4D"/>
    <w:rPr>
      <w:rFonts w:ascii="Arial" w:hAnsi="Arial"/>
      <w:color w:val="1593CB"/>
      <w:spacing w:val="-6"/>
      <w:sz w:val="18"/>
      <w:szCs w:val="18"/>
      <w:shd w:val="clear" w:color="auto" w:fill="auto"/>
    </w:rPr>
  </w:style>
  <w:style w:type="character" w:styleId="Hipervnculovisitado">
    <w:name w:val="FollowedHyperlink"/>
    <w:rsid w:val="00DE1A4D"/>
    <w:rPr>
      <w:color w:val="800000"/>
      <w:u w:val="single"/>
    </w:rPr>
  </w:style>
  <w:style w:type="paragraph" w:customStyle="1" w:styleId="Heading">
    <w:name w:val="Heading"/>
    <w:basedOn w:val="Normal"/>
    <w:next w:val="Textoindependiente"/>
    <w:rsid w:val="00DE1A4D"/>
    <w:pPr>
      <w:keepNext/>
      <w:spacing w:before="240" w:after="120"/>
    </w:pPr>
    <w:rPr>
      <w:rFonts w:eastAsia="Microsoft YaHei"/>
      <w:sz w:val="28"/>
      <w:szCs w:val="28"/>
    </w:rPr>
  </w:style>
  <w:style w:type="paragraph" w:styleId="Textoindependiente">
    <w:name w:val="Body Text"/>
    <w:basedOn w:val="Normal"/>
    <w:rsid w:val="00DE1A4D"/>
    <w:pPr>
      <w:spacing w:line="100" w:lineRule="atLeast"/>
    </w:pPr>
  </w:style>
  <w:style w:type="paragraph" w:styleId="Lista">
    <w:name w:val="List"/>
    <w:basedOn w:val="Textoindependiente"/>
    <w:rsid w:val="00DE1A4D"/>
  </w:style>
  <w:style w:type="paragraph" w:styleId="Descripcin">
    <w:name w:val="caption"/>
    <w:basedOn w:val="Normal"/>
    <w:qFormat/>
    <w:rsid w:val="00DE1A4D"/>
    <w:pPr>
      <w:suppressLineNumbers/>
      <w:spacing w:before="120" w:after="120"/>
    </w:pPr>
    <w:rPr>
      <w:i/>
      <w:iCs/>
      <w:sz w:val="24"/>
    </w:rPr>
  </w:style>
  <w:style w:type="paragraph" w:customStyle="1" w:styleId="Index">
    <w:name w:val="Index"/>
    <w:basedOn w:val="Normal"/>
    <w:rsid w:val="00DE1A4D"/>
    <w:pPr>
      <w:suppressLineNumbers/>
    </w:pPr>
  </w:style>
  <w:style w:type="paragraph" w:customStyle="1" w:styleId="TableContents">
    <w:name w:val="Table Contents"/>
    <w:basedOn w:val="Normal"/>
    <w:rsid w:val="00DE1A4D"/>
    <w:pPr>
      <w:suppressLineNumbers/>
    </w:pPr>
  </w:style>
  <w:style w:type="paragraph" w:customStyle="1" w:styleId="TableHeading">
    <w:name w:val="Table Heading"/>
    <w:basedOn w:val="TableContents"/>
    <w:rsid w:val="00DE1A4D"/>
    <w:pPr>
      <w:jc w:val="center"/>
    </w:pPr>
    <w:rPr>
      <w:b/>
      <w:bCs/>
    </w:rPr>
  </w:style>
  <w:style w:type="paragraph" w:customStyle="1" w:styleId="ECVLeftHeading">
    <w:name w:val="_ECV_LeftHeading"/>
    <w:basedOn w:val="TableContents"/>
    <w:rsid w:val="00DE1A4D"/>
    <w:pPr>
      <w:ind w:right="283"/>
      <w:jc w:val="right"/>
    </w:pPr>
    <w:rPr>
      <w:caps/>
      <w:color w:val="0E4194"/>
      <w:sz w:val="18"/>
    </w:rPr>
  </w:style>
  <w:style w:type="paragraph" w:customStyle="1" w:styleId="ECVMiddleColumn">
    <w:name w:val="_ECV_MiddleColumn"/>
    <w:basedOn w:val="TableContents"/>
    <w:rsid w:val="00DE1A4D"/>
    <w:rPr>
      <w:color w:val="404040"/>
      <w:sz w:val="20"/>
    </w:rPr>
  </w:style>
  <w:style w:type="paragraph" w:customStyle="1" w:styleId="ECVRightColumn">
    <w:name w:val="_ECV_RightColumn"/>
    <w:basedOn w:val="TableContents"/>
    <w:rsid w:val="00DE1A4D"/>
    <w:pPr>
      <w:spacing w:before="62"/>
    </w:pPr>
    <w:rPr>
      <w:color w:val="404040"/>
    </w:rPr>
  </w:style>
  <w:style w:type="paragraph" w:customStyle="1" w:styleId="ECVNameField">
    <w:name w:val="_ECV_NameField"/>
    <w:basedOn w:val="ECVRightColumn"/>
    <w:rsid w:val="00DE1A4D"/>
    <w:pPr>
      <w:spacing w:before="0" w:line="100" w:lineRule="atLeast"/>
    </w:pPr>
    <w:rPr>
      <w:color w:val="3F3A38"/>
      <w:sz w:val="26"/>
      <w:szCs w:val="18"/>
    </w:rPr>
  </w:style>
  <w:style w:type="paragraph" w:customStyle="1" w:styleId="ECVRightHeading">
    <w:name w:val="_ECV_RightHeading"/>
    <w:basedOn w:val="ECVNameField"/>
    <w:rsid w:val="00DE1A4D"/>
    <w:pPr>
      <w:spacing w:before="62"/>
      <w:jc w:val="right"/>
    </w:pPr>
    <w:rPr>
      <w:color w:val="1593CB"/>
      <w:sz w:val="15"/>
    </w:rPr>
  </w:style>
  <w:style w:type="paragraph" w:customStyle="1" w:styleId="ECV1stPage">
    <w:name w:val="_ECV_1stPage"/>
    <w:basedOn w:val="ECVRightHeading"/>
    <w:rsid w:val="00DE1A4D"/>
    <w:pPr>
      <w:tabs>
        <w:tab w:val="left" w:pos="2835"/>
        <w:tab w:val="right" w:pos="10205"/>
      </w:tabs>
      <w:spacing w:before="215"/>
      <w:jc w:val="left"/>
    </w:pPr>
    <w:rPr>
      <w:sz w:val="20"/>
    </w:rPr>
  </w:style>
  <w:style w:type="paragraph" w:customStyle="1" w:styleId="ECVContactDetails0">
    <w:name w:val="_ECV_ContactDetails"/>
    <w:basedOn w:val="ECVNameField"/>
    <w:rsid w:val="00DE1A4D"/>
    <w:pPr>
      <w:textAlignment w:val="center"/>
    </w:pPr>
    <w:rPr>
      <w:kern w:val="0"/>
      <w:sz w:val="18"/>
    </w:rPr>
  </w:style>
  <w:style w:type="paragraph" w:customStyle="1" w:styleId="ECVComments">
    <w:name w:val="_ECV_Comments"/>
    <w:basedOn w:val="ECVText"/>
    <w:rsid w:val="00DE1A4D"/>
    <w:pPr>
      <w:jc w:val="center"/>
    </w:pPr>
    <w:rPr>
      <w:color w:val="FF0000"/>
    </w:rPr>
  </w:style>
  <w:style w:type="paragraph" w:customStyle="1" w:styleId="ECVNarrowSpacing">
    <w:name w:val="_ECV_NarrowSpacing"/>
    <w:basedOn w:val="ECVRightColumn"/>
    <w:rsid w:val="00DE1A4D"/>
    <w:rPr>
      <w:color w:val="402C24"/>
      <w:sz w:val="8"/>
      <w:szCs w:val="10"/>
    </w:rPr>
  </w:style>
  <w:style w:type="paragraph" w:customStyle="1" w:styleId="ECVSectionSpacing">
    <w:name w:val="_ECV_SectionSpacing"/>
    <w:basedOn w:val="ECVRightColumn"/>
    <w:rsid w:val="00DE1A4D"/>
  </w:style>
  <w:style w:type="paragraph" w:customStyle="1" w:styleId="Table">
    <w:name w:val="Table"/>
    <w:basedOn w:val="Descripcin"/>
    <w:rsid w:val="00DE1A4D"/>
  </w:style>
  <w:style w:type="paragraph" w:customStyle="1" w:styleId="ECVSubSectionHeading">
    <w:name w:val="_ECV_SubSectionHeading"/>
    <w:basedOn w:val="ECVRightColumn"/>
    <w:rsid w:val="00DE1A4D"/>
    <w:pPr>
      <w:spacing w:before="0" w:line="100" w:lineRule="atLeast"/>
    </w:pPr>
    <w:rPr>
      <w:color w:val="0E4194"/>
      <w:sz w:val="22"/>
    </w:rPr>
  </w:style>
  <w:style w:type="paragraph" w:customStyle="1" w:styleId="ECVOrganisationDetails">
    <w:name w:val="_ECV_OrganisationDetails"/>
    <w:basedOn w:val="ECVRightColumn"/>
    <w:rsid w:val="00DE1A4D"/>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rsid w:val="00DE1A4D"/>
    <w:pPr>
      <w:suppressLineNumbers/>
      <w:autoSpaceDE w:val="0"/>
      <w:spacing w:before="28" w:line="100" w:lineRule="atLeast"/>
    </w:pPr>
    <w:rPr>
      <w:sz w:val="18"/>
    </w:rPr>
  </w:style>
  <w:style w:type="paragraph" w:customStyle="1" w:styleId="ECVSectionBullet">
    <w:name w:val="_ECV_SectionBullet"/>
    <w:basedOn w:val="ECVSectionDetails"/>
    <w:rsid w:val="00DE1A4D"/>
    <w:pPr>
      <w:spacing w:before="0"/>
    </w:pPr>
  </w:style>
  <w:style w:type="paragraph" w:customStyle="1" w:styleId="ECVHeadingBullet">
    <w:name w:val="_ECV_HeadingBullet"/>
    <w:basedOn w:val="ECVLeftHeading"/>
    <w:rsid w:val="00DE1A4D"/>
    <w:pPr>
      <w:numPr>
        <w:numId w:val="1"/>
      </w:numPr>
      <w:spacing w:line="100" w:lineRule="atLeast"/>
      <w:outlineLvl w:val="0"/>
    </w:pPr>
  </w:style>
  <w:style w:type="paragraph" w:customStyle="1" w:styleId="ECVSubHeadingBullet">
    <w:name w:val="_ECV_SubHeadingBullet"/>
    <w:basedOn w:val="ECVLeftDetails"/>
    <w:rsid w:val="00DE1A4D"/>
    <w:pPr>
      <w:spacing w:before="0" w:line="100" w:lineRule="atLeast"/>
    </w:pPr>
  </w:style>
  <w:style w:type="paragraph" w:customStyle="1" w:styleId="CVMajor">
    <w:name w:val="CV Major"/>
    <w:basedOn w:val="Normal"/>
    <w:rsid w:val="00DE1A4D"/>
    <w:pPr>
      <w:ind w:left="113" w:right="113"/>
    </w:pPr>
    <w:rPr>
      <w:b/>
      <w:sz w:val="24"/>
    </w:rPr>
  </w:style>
  <w:style w:type="paragraph" w:customStyle="1" w:styleId="ECVDate">
    <w:name w:val="_ECV_Date"/>
    <w:basedOn w:val="ECVLeftHeading"/>
    <w:rsid w:val="00DE1A4D"/>
    <w:pPr>
      <w:spacing w:before="28" w:line="100" w:lineRule="atLeast"/>
      <w:textAlignment w:val="top"/>
    </w:pPr>
    <w:rPr>
      <w:caps w:val="0"/>
    </w:rPr>
  </w:style>
  <w:style w:type="paragraph" w:customStyle="1" w:styleId="CVHeading3">
    <w:name w:val="CV Heading 3"/>
    <w:basedOn w:val="Normal"/>
    <w:next w:val="Normal"/>
    <w:rsid w:val="00DE1A4D"/>
    <w:pPr>
      <w:ind w:left="113" w:right="113"/>
      <w:jc w:val="right"/>
      <w:textAlignment w:val="center"/>
    </w:pPr>
  </w:style>
  <w:style w:type="paragraph" w:customStyle="1" w:styleId="ECVHeadingLine">
    <w:name w:val="_ECV_HeadingLine"/>
    <w:basedOn w:val="ECVSubSectionHeading"/>
    <w:rsid w:val="00DE1A4D"/>
    <w:rPr>
      <w:color w:val="17ACE6"/>
    </w:rPr>
  </w:style>
  <w:style w:type="paragraph" w:styleId="Encabezado">
    <w:name w:val="header"/>
    <w:basedOn w:val="Normal"/>
    <w:rsid w:val="00DE1A4D"/>
    <w:pPr>
      <w:suppressLineNumbers/>
      <w:tabs>
        <w:tab w:val="center" w:pos="5103"/>
        <w:tab w:val="right" w:pos="10206"/>
      </w:tabs>
    </w:pPr>
  </w:style>
  <w:style w:type="paragraph" w:customStyle="1" w:styleId="ECVAttachment">
    <w:name w:val="_ECV_Attachment"/>
    <w:basedOn w:val="ECVSectionDetails"/>
    <w:rsid w:val="00DE1A4D"/>
    <w:pPr>
      <w:jc w:val="right"/>
    </w:pPr>
    <w:rPr>
      <w:u w:val="single"/>
    </w:rPr>
  </w:style>
  <w:style w:type="paragraph" w:customStyle="1" w:styleId="ECVHeaderFirstPage">
    <w:name w:val="_ECV_HeaderFirstPage"/>
    <w:basedOn w:val="Encabezado"/>
    <w:rsid w:val="00DE1A4D"/>
    <w:pPr>
      <w:tabs>
        <w:tab w:val="center" w:pos="2835"/>
      </w:tabs>
      <w:spacing w:line="100" w:lineRule="atLeast"/>
    </w:pPr>
    <w:rPr>
      <w:color w:val="17ACE6"/>
      <w:sz w:val="20"/>
    </w:rPr>
  </w:style>
  <w:style w:type="paragraph" w:customStyle="1" w:styleId="ECVHeaderOtherPage">
    <w:name w:val="_ECV_HeaderOtherPage"/>
    <w:basedOn w:val="ECVHeaderFirstPage"/>
    <w:rsid w:val="00DE1A4D"/>
  </w:style>
  <w:style w:type="paragraph" w:customStyle="1" w:styleId="ECVLeftDetails">
    <w:name w:val="_ECV_LeftDetails"/>
    <w:basedOn w:val="ECVLeftHeading"/>
    <w:rsid w:val="00DE1A4D"/>
    <w:pPr>
      <w:spacing w:before="23"/>
    </w:pPr>
    <w:rPr>
      <w:caps w:val="0"/>
    </w:rPr>
  </w:style>
  <w:style w:type="paragraph" w:styleId="Piedepgina">
    <w:name w:val="footer"/>
    <w:basedOn w:val="Normal"/>
    <w:rsid w:val="00DE1A4D"/>
    <w:pPr>
      <w:suppressLineNumbers/>
      <w:tabs>
        <w:tab w:val="right" w:pos="2835"/>
        <w:tab w:val="left" w:pos="10205"/>
      </w:tabs>
    </w:pPr>
    <w:rPr>
      <w:color w:val="1593CB"/>
    </w:rPr>
  </w:style>
  <w:style w:type="paragraph" w:customStyle="1" w:styleId="ECVLanguageHeading">
    <w:name w:val="_ECV_LanguageHeading"/>
    <w:basedOn w:val="ECVRightColumn"/>
    <w:rsid w:val="00DE1A4D"/>
    <w:pPr>
      <w:spacing w:before="0"/>
      <w:jc w:val="center"/>
    </w:pPr>
    <w:rPr>
      <w:caps/>
      <w:color w:val="0E4194"/>
      <w:sz w:val="14"/>
    </w:rPr>
  </w:style>
  <w:style w:type="paragraph" w:customStyle="1" w:styleId="ECVLanguageSubHeading">
    <w:name w:val="_ECV_LanguageSubHeading"/>
    <w:basedOn w:val="ECVLanguageHeading"/>
    <w:rsid w:val="00DE1A4D"/>
    <w:pPr>
      <w:spacing w:line="100" w:lineRule="atLeast"/>
    </w:pPr>
    <w:rPr>
      <w:caps w:val="0"/>
      <w:sz w:val="16"/>
    </w:rPr>
  </w:style>
  <w:style w:type="paragraph" w:customStyle="1" w:styleId="ECVLanguageLevel">
    <w:name w:val="_ECV_LanguageLevel"/>
    <w:basedOn w:val="ECVSectionDetails"/>
    <w:rsid w:val="00DE1A4D"/>
    <w:pPr>
      <w:jc w:val="center"/>
      <w:textAlignment w:val="center"/>
    </w:pPr>
    <w:rPr>
      <w:caps/>
    </w:rPr>
  </w:style>
  <w:style w:type="paragraph" w:customStyle="1" w:styleId="ECVLanguageCertificate">
    <w:name w:val="_ECV_LanguageCertificate"/>
    <w:basedOn w:val="ECVRightColumn"/>
    <w:rsid w:val="00DE1A4D"/>
    <w:pPr>
      <w:spacing w:before="0" w:line="100" w:lineRule="atLeast"/>
      <w:ind w:right="283"/>
      <w:jc w:val="center"/>
    </w:pPr>
    <w:rPr>
      <w:color w:val="3F3A38"/>
    </w:rPr>
  </w:style>
  <w:style w:type="paragraph" w:customStyle="1" w:styleId="ECVLanguageExplanation">
    <w:name w:val="_ECV_LanguageExplanation"/>
    <w:basedOn w:val="Normal"/>
    <w:rsid w:val="00DE1A4D"/>
    <w:pPr>
      <w:autoSpaceDE w:val="0"/>
      <w:spacing w:line="100" w:lineRule="atLeast"/>
    </w:pPr>
    <w:rPr>
      <w:color w:val="0E4194"/>
      <w:sz w:val="15"/>
    </w:rPr>
  </w:style>
  <w:style w:type="paragraph" w:customStyle="1" w:styleId="ECVLinks">
    <w:name w:val="_ECV_Links"/>
    <w:basedOn w:val="ECVContactDetails0"/>
    <w:rsid w:val="00DE1A4D"/>
    <w:rPr>
      <w:u w:val="single"/>
    </w:rPr>
  </w:style>
  <w:style w:type="paragraph" w:customStyle="1" w:styleId="ECVText">
    <w:name w:val="_ECV_Text"/>
    <w:basedOn w:val="Textoindependiente"/>
    <w:rsid w:val="00DE1A4D"/>
  </w:style>
  <w:style w:type="paragraph" w:customStyle="1" w:styleId="ECVBusinessSector">
    <w:name w:val="_ECV_BusinessSector"/>
    <w:basedOn w:val="ECVOrganisationDetails"/>
    <w:rsid w:val="00DE1A4D"/>
    <w:pPr>
      <w:spacing w:before="113" w:after="0"/>
    </w:pPr>
  </w:style>
  <w:style w:type="paragraph" w:customStyle="1" w:styleId="ECVLanguageName">
    <w:name w:val="_ECV_LanguageName"/>
    <w:basedOn w:val="ECVLanguageCertificate"/>
    <w:rsid w:val="00DE1A4D"/>
    <w:pPr>
      <w:jc w:val="right"/>
    </w:pPr>
    <w:rPr>
      <w:sz w:val="18"/>
    </w:rPr>
  </w:style>
  <w:style w:type="paragraph" w:customStyle="1" w:styleId="ECVPersonalInfoHeading">
    <w:name w:val="_ECV_PersonalInfoHeading"/>
    <w:basedOn w:val="ECVLeftHeading"/>
    <w:rsid w:val="00DE1A4D"/>
    <w:pPr>
      <w:spacing w:before="57"/>
    </w:pPr>
  </w:style>
  <w:style w:type="paragraph" w:customStyle="1" w:styleId="ECVOccupationalFieldHeading">
    <w:name w:val="_ECV_OccupationalFieldHeading"/>
    <w:basedOn w:val="ECVLeftHeading"/>
    <w:rsid w:val="00DE1A4D"/>
    <w:pPr>
      <w:spacing w:before="57"/>
    </w:pPr>
  </w:style>
  <w:style w:type="paragraph" w:customStyle="1" w:styleId="ECVGenderRow">
    <w:name w:val="_ECV_GenderRow"/>
    <w:basedOn w:val="Normal"/>
    <w:rsid w:val="00DE1A4D"/>
    <w:pPr>
      <w:spacing w:before="85"/>
    </w:pPr>
    <w:rPr>
      <w:color w:val="1593CB"/>
    </w:rPr>
  </w:style>
  <w:style w:type="paragraph" w:customStyle="1" w:styleId="ECVCurriculumVitaeNextPages">
    <w:name w:val="_ECV_CurriculumVitae_NextPages"/>
    <w:basedOn w:val="ECV1stPage"/>
    <w:rsid w:val="00DE1A4D"/>
    <w:pPr>
      <w:tabs>
        <w:tab w:val="clear" w:pos="10205"/>
        <w:tab w:val="right" w:pos="10350"/>
      </w:tabs>
      <w:spacing w:before="153"/>
      <w:jc w:val="right"/>
    </w:pPr>
  </w:style>
  <w:style w:type="paragraph" w:customStyle="1" w:styleId="ECVBusinessSctionRow">
    <w:name w:val="_ECV_BusinessSctionRow"/>
    <w:basedOn w:val="Normal"/>
    <w:rsid w:val="00DE1A4D"/>
  </w:style>
  <w:style w:type="paragraph" w:customStyle="1" w:styleId="ECVBusinessSectorRow">
    <w:name w:val="_ECV_BusinessSectorRow"/>
    <w:basedOn w:val="Normal"/>
    <w:rsid w:val="00DE1A4D"/>
  </w:style>
  <w:style w:type="paragraph" w:customStyle="1" w:styleId="ECVBlueBox">
    <w:name w:val="_ECV_BlueBox"/>
    <w:basedOn w:val="ECVNarrowSpacing"/>
    <w:rsid w:val="00DE1A4D"/>
    <w:pPr>
      <w:spacing w:before="0"/>
      <w:jc w:val="right"/>
      <w:textAlignment w:val="bottom"/>
    </w:pPr>
    <w:rPr>
      <w:spacing w:val="0"/>
    </w:rPr>
  </w:style>
  <w:style w:type="paragraph" w:customStyle="1" w:styleId="ESP1stPage">
    <w:name w:val="_ESP_1stPage"/>
    <w:basedOn w:val="ECVCurriculumVitaeNextPages"/>
    <w:rsid w:val="00DE1A4D"/>
  </w:style>
  <w:style w:type="paragraph" w:customStyle="1" w:styleId="ESPText">
    <w:name w:val="_ESP_Text"/>
    <w:basedOn w:val="ECVText"/>
    <w:rsid w:val="00DE1A4D"/>
  </w:style>
  <w:style w:type="paragraph" w:customStyle="1" w:styleId="ESPHeading">
    <w:name w:val="_ESP_Heading"/>
    <w:basedOn w:val="ESPText"/>
    <w:rsid w:val="00DE1A4D"/>
    <w:rPr>
      <w:b/>
      <w:bCs/>
      <w:sz w:val="32"/>
      <w:szCs w:val="32"/>
    </w:rPr>
  </w:style>
  <w:style w:type="paragraph" w:customStyle="1" w:styleId="Footerleft">
    <w:name w:val="Footer left"/>
    <w:basedOn w:val="Normal"/>
    <w:rsid w:val="00DE1A4D"/>
    <w:pPr>
      <w:suppressLineNumbers/>
      <w:tabs>
        <w:tab w:val="center" w:pos="5188"/>
        <w:tab w:val="right" w:pos="10376"/>
      </w:tabs>
    </w:pPr>
  </w:style>
  <w:style w:type="paragraph" w:customStyle="1" w:styleId="Footerright">
    <w:name w:val="Footer right"/>
    <w:basedOn w:val="Normal"/>
    <w:rsid w:val="00DE1A4D"/>
    <w:pPr>
      <w:suppressLineNumbers/>
      <w:tabs>
        <w:tab w:val="center" w:pos="5188"/>
        <w:tab w:val="right" w:pos="10376"/>
      </w:tabs>
    </w:pPr>
  </w:style>
  <w:style w:type="paragraph" w:customStyle="1" w:styleId="ECVRelatedDocumentRow">
    <w:name w:val="_ECV_RelatedDocumentRow"/>
    <w:basedOn w:val="ECVBusinessSectorRow"/>
    <w:rsid w:val="00DE1A4D"/>
  </w:style>
  <w:style w:type="paragraph" w:customStyle="1" w:styleId="Default">
    <w:name w:val="Default"/>
    <w:rsid w:val="001813CD"/>
    <w:pPr>
      <w:autoSpaceDE w:val="0"/>
      <w:autoSpaceDN w:val="0"/>
      <w:adjustRightInd w:val="0"/>
    </w:pPr>
    <w:rPr>
      <w:rFonts w:ascii="Arial" w:hAnsi="Arial" w:cs="Arial"/>
      <w:color w:val="000000"/>
      <w:sz w:val="24"/>
      <w:szCs w:val="24"/>
      <w:lang w:val="en-GB" w:eastAsia="en-GB"/>
    </w:rPr>
  </w:style>
  <w:style w:type="paragraph" w:styleId="Prrafodelista">
    <w:name w:val="List Paragraph"/>
    <w:basedOn w:val="Normal"/>
    <w:uiPriority w:val="34"/>
    <w:qFormat/>
    <w:rsid w:val="009F30EA"/>
    <w:pPr>
      <w:ind w:left="720"/>
    </w:pPr>
  </w:style>
  <w:style w:type="paragraph" w:styleId="Textodeglobo">
    <w:name w:val="Balloon Text"/>
    <w:basedOn w:val="Normal"/>
    <w:link w:val="TextodegloboCar"/>
    <w:uiPriority w:val="99"/>
    <w:semiHidden/>
    <w:unhideWhenUsed/>
    <w:rsid w:val="00052F07"/>
    <w:rPr>
      <w:rFonts w:ascii="Tahoma" w:hAnsi="Tahoma"/>
      <w:szCs w:val="14"/>
    </w:rPr>
  </w:style>
  <w:style w:type="character" w:customStyle="1" w:styleId="TextodegloboCar">
    <w:name w:val="Texto de globo Car"/>
    <w:basedOn w:val="Fuentedeprrafopredeter"/>
    <w:link w:val="Textodeglobo"/>
    <w:uiPriority w:val="99"/>
    <w:semiHidden/>
    <w:rsid w:val="00052F07"/>
    <w:rPr>
      <w:rFonts w:ascii="Tahoma" w:eastAsia="SimSun" w:hAnsi="Tahoma" w:cs="Mangal"/>
      <w:color w:val="3F3A38"/>
      <w:spacing w:val="-6"/>
      <w:kern w:val="1"/>
      <w:sz w:val="16"/>
      <w:szCs w:val="14"/>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pjstartblock.uni-koeln.d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1011</Words>
  <Characters>5566</Characters>
  <Application>Microsoft Office Word</Application>
  <DocSecurity>0</DocSecurity>
  <Lines>46</Lines>
  <Paragraphs>13</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Europass CV</vt:lpstr>
      <vt:lpstr>Europass CV</vt:lpstr>
      <vt:lpstr>Europass CV</vt:lpstr>
    </vt:vector>
  </TitlesOfParts>
  <Company>kkostas</Company>
  <LinksUpToDate>false</LinksUpToDate>
  <CharactersWithSpaces>6564</CharactersWithSpaces>
  <SharedDoc>false</SharedDoc>
  <HLinks>
    <vt:vector size="6" baseType="variant">
      <vt:variant>
        <vt:i4>1507394</vt:i4>
      </vt:variant>
      <vt:variant>
        <vt:i4>0</vt:i4>
      </vt:variant>
      <vt:variant>
        <vt:i4>0</vt:i4>
      </vt:variant>
      <vt:variant>
        <vt:i4>5</vt:i4>
      </vt:variant>
      <vt:variant>
        <vt:lpwstr>http://www.pjstartblock.uni-koeln.de/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Europass CV</dc:title>
  <dc:subject>Europass CV</dc:subject>
  <dc:creator>Aaron Rajania</dc:creator>
  <cp:keywords>Europass, CV, Cedefop</cp:keywords>
  <dc:description>Europass CV</dc:description>
  <cp:lastModifiedBy>Napoleon Ezquivel</cp:lastModifiedBy>
  <cp:revision>2</cp:revision>
  <cp:lastPrinted>1900-12-31T23:00:00Z</cp:lastPrinted>
  <dcterms:created xsi:type="dcterms:W3CDTF">2018-05-04T16:29:00Z</dcterms:created>
  <dcterms:modified xsi:type="dcterms:W3CDTF">2018-05-04T16:29:00Z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Cedefop Europass Team</vt:lpwstr>
  </property>
  <property fmtid="{D5CDD505-2E9C-101B-9397-08002B2CF9AE}" pid="3" name="Owner">
    <vt:lpwstr>Cedefop Europass Team</vt:lpwstr>
  </property>
</Properties>
</file>