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C8" w:rsidRDefault="00307AC8" w:rsidP="003A66F0">
      <w:pPr>
        <w:pStyle w:val="NormalWeb"/>
        <w:spacing w:before="0" w:beforeAutospacing="0" w:after="0" w:afterAutospacing="0"/>
        <w:jc w:val="center"/>
      </w:pPr>
      <w:r>
        <w:rPr>
          <w:rFonts w:ascii="Calibri" w:hAnsi="Calibri" w:cs="Calibri"/>
          <w:b/>
          <w:bCs/>
          <w:noProof/>
          <w:color w:val="44546A"/>
          <w:sz w:val="32"/>
          <w:szCs w:val="32"/>
          <w:bdr w:val="none" w:sz="0" w:space="0" w:color="auto" w:frame="1"/>
        </w:rPr>
        <w:drawing>
          <wp:inline distT="0" distB="0" distL="0" distR="0">
            <wp:extent cx="2266950" cy="438150"/>
            <wp:effectExtent l="0" t="0" r="0" b="0"/>
            <wp:docPr id="2" name="Imagen 2" descr="C:\Users\UPS\Downloads\AI Logo Alterid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S\Downloads\AI Logo Alteridad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438150"/>
                    </a:xfrm>
                    <a:prstGeom prst="rect">
                      <a:avLst/>
                    </a:prstGeom>
                    <a:noFill/>
                    <a:ln>
                      <a:noFill/>
                    </a:ln>
                  </pic:spPr>
                </pic:pic>
              </a:graphicData>
            </a:graphic>
          </wp:inline>
        </w:drawing>
      </w:r>
    </w:p>
    <w:p w:rsidR="00307AC8" w:rsidRDefault="00307AC8" w:rsidP="003A66F0">
      <w:pPr>
        <w:pStyle w:val="NormalWeb"/>
        <w:spacing w:before="0" w:beforeAutospacing="0" w:after="0" w:afterAutospacing="0"/>
        <w:jc w:val="center"/>
      </w:pPr>
      <w:r>
        <w:rPr>
          <w:rFonts w:ascii="Calibri" w:hAnsi="Calibri" w:cs="Calibri"/>
          <w:color w:val="000000"/>
          <w:sz w:val="22"/>
          <w:szCs w:val="22"/>
        </w:rPr>
        <w:t>ISSN: 1390-325X / e-ISSN: 1390-8642</w:t>
      </w:r>
    </w:p>
    <w:p w:rsidR="00307AC8" w:rsidRDefault="00307AC8" w:rsidP="003A66F0">
      <w:pPr>
        <w:spacing w:line="240" w:lineRule="auto"/>
        <w:jc w:val="center"/>
        <w:rPr>
          <w:b/>
          <w:sz w:val="20"/>
          <w:szCs w:val="20"/>
        </w:rPr>
      </w:pPr>
    </w:p>
    <w:p w:rsidR="00307AC8" w:rsidRDefault="00307AC8" w:rsidP="003A66F0">
      <w:pPr>
        <w:spacing w:line="240" w:lineRule="auto"/>
        <w:jc w:val="center"/>
        <w:rPr>
          <w:b/>
          <w:sz w:val="20"/>
          <w:szCs w:val="20"/>
        </w:rPr>
      </w:pPr>
    </w:p>
    <w:p w:rsidR="009727AD" w:rsidRDefault="009816CD" w:rsidP="003A66F0">
      <w:pPr>
        <w:spacing w:line="240" w:lineRule="auto"/>
        <w:jc w:val="center"/>
        <w:rPr>
          <w:b/>
          <w:sz w:val="20"/>
          <w:szCs w:val="20"/>
        </w:rPr>
      </w:pPr>
      <w:r>
        <w:rPr>
          <w:b/>
          <w:sz w:val="20"/>
          <w:szCs w:val="20"/>
        </w:rPr>
        <w:t>Título en español (máximo 80 caracteres</w:t>
      </w:r>
      <w:r w:rsidR="00307AC8">
        <w:rPr>
          <w:b/>
          <w:sz w:val="20"/>
          <w:szCs w:val="20"/>
        </w:rPr>
        <w:t xml:space="preserve"> con espacios</w:t>
      </w:r>
      <w:r>
        <w:rPr>
          <w:b/>
          <w:sz w:val="20"/>
          <w:szCs w:val="20"/>
        </w:rPr>
        <w:t>)</w:t>
      </w:r>
    </w:p>
    <w:p w:rsidR="009727AD" w:rsidRDefault="009816CD" w:rsidP="003A66F0">
      <w:pPr>
        <w:spacing w:line="240" w:lineRule="auto"/>
        <w:jc w:val="center"/>
        <w:rPr>
          <w:b/>
          <w:sz w:val="20"/>
          <w:szCs w:val="20"/>
        </w:rPr>
      </w:pPr>
      <w:r>
        <w:rPr>
          <w:b/>
          <w:sz w:val="20"/>
          <w:szCs w:val="20"/>
        </w:rPr>
        <w:t>Título en inglés (máximo 80 caracteres</w:t>
      </w:r>
      <w:r w:rsidR="00307AC8">
        <w:rPr>
          <w:b/>
          <w:sz w:val="20"/>
          <w:szCs w:val="20"/>
        </w:rPr>
        <w:t xml:space="preserve"> con espacios</w:t>
      </w:r>
      <w:r>
        <w:rPr>
          <w:b/>
          <w:sz w:val="20"/>
          <w:szCs w:val="20"/>
        </w:rPr>
        <w:t>)</w:t>
      </w:r>
    </w:p>
    <w:p w:rsidR="009727AD" w:rsidRDefault="009727AD" w:rsidP="003A66F0">
      <w:pPr>
        <w:spacing w:line="240" w:lineRule="auto"/>
        <w:jc w:val="both"/>
        <w:rPr>
          <w:b/>
          <w:sz w:val="20"/>
          <w:szCs w:val="20"/>
        </w:rPr>
      </w:pPr>
    </w:p>
    <w:p w:rsidR="009727AD" w:rsidRDefault="009816CD" w:rsidP="003A66F0">
      <w:pPr>
        <w:spacing w:line="240" w:lineRule="auto"/>
        <w:jc w:val="both"/>
        <w:rPr>
          <w:b/>
          <w:sz w:val="20"/>
          <w:szCs w:val="20"/>
        </w:rPr>
      </w:pPr>
      <w:r>
        <w:rPr>
          <w:b/>
          <w:sz w:val="20"/>
          <w:szCs w:val="20"/>
        </w:rPr>
        <w:t xml:space="preserve">Resumen </w:t>
      </w:r>
    </w:p>
    <w:p w:rsidR="004B2AD4" w:rsidRDefault="009816CD" w:rsidP="003A66F0">
      <w:pPr>
        <w:spacing w:line="240" w:lineRule="auto"/>
        <w:jc w:val="both"/>
        <w:rPr>
          <w:sz w:val="20"/>
          <w:szCs w:val="20"/>
        </w:rPr>
      </w:pPr>
      <w:r>
        <w:rPr>
          <w:sz w:val="20"/>
          <w:szCs w:val="20"/>
        </w:rPr>
        <w:t xml:space="preserve">En un solo párrafo y sin epígrafes (mínimo/máximo: 200/230 palabras). </w:t>
      </w:r>
      <w:r w:rsidR="004B2AD4" w:rsidRPr="004B2AD4">
        <w:rPr>
          <w:sz w:val="20"/>
          <w:szCs w:val="20"/>
        </w:rPr>
        <w:t xml:space="preserve">Se describirán de forma concisa y en este orden: justificación del tema, objetivos, metodología empleada (enfoque y alcance), resultados más relevantes, discusión y principales conclusiones. Ha de estar escrito de manera impersonal “El presente trabajo analiza…”. </w:t>
      </w:r>
    </w:p>
    <w:p w:rsidR="004B2AD4" w:rsidRDefault="004B2AD4" w:rsidP="003A66F0">
      <w:pPr>
        <w:spacing w:line="240" w:lineRule="auto"/>
        <w:jc w:val="both"/>
        <w:rPr>
          <w:sz w:val="20"/>
          <w:szCs w:val="20"/>
        </w:rPr>
      </w:pPr>
    </w:p>
    <w:p w:rsidR="009727AD" w:rsidRDefault="009816CD" w:rsidP="003A66F0">
      <w:pPr>
        <w:spacing w:line="240" w:lineRule="auto"/>
        <w:jc w:val="both"/>
        <w:rPr>
          <w:b/>
          <w:sz w:val="20"/>
          <w:szCs w:val="20"/>
        </w:rPr>
      </w:pPr>
      <w:proofErr w:type="spellStart"/>
      <w:r>
        <w:rPr>
          <w:b/>
          <w:sz w:val="20"/>
          <w:szCs w:val="20"/>
        </w:rPr>
        <w:t>Abstract</w:t>
      </w:r>
      <w:proofErr w:type="spellEnd"/>
    </w:p>
    <w:p w:rsidR="004B2AD4" w:rsidRDefault="004B2AD4" w:rsidP="003A66F0">
      <w:pPr>
        <w:spacing w:line="240" w:lineRule="auto"/>
        <w:jc w:val="both"/>
        <w:rPr>
          <w:sz w:val="20"/>
          <w:szCs w:val="20"/>
        </w:rPr>
      </w:pPr>
      <w:r>
        <w:rPr>
          <w:sz w:val="20"/>
          <w:szCs w:val="20"/>
        </w:rPr>
        <w:t xml:space="preserve">En un solo párrafo y sin epígrafes (mínimo/máximo: 200/230 palabras). </w:t>
      </w:r>
      <w:r w:rsidRPr="004B2AD4">
        <w:rPr>
          <w:sz w:val="20"/>
          <w:szCs w:val="20"/>
        </w:rPr>
        <w:t xml:space="preserve">Se describirán de forma concisa y en este orden: justificación del tema, objetivos, metodología empleada (enfoque y alcance), resultados más relevantes, discusión y principales conclusiones. Ha de estar escrito de manera impersonal “El presente trabajo analiza…”. En el caso del </w:t>
      </w:r>
      <w:proofErr w:type="spellStart"/>
      <w:r w:rsidRPr="004B2AD4">
        <w:rPr>
          <w:sz w:val="20"/>
          <w:szCs w:val="20"/>
        </w:rPr>
        <w:t>Abstract</w:t>
      </w:r>
      <w:proofErr w:type="spellEnd"/>
      <w:r w:rsidRPr="004B2AD4">
        <w:rPr>
          <w:sz w:val="20"/>
          <w:szCs w:val="20"/>
        </w:rPr>
        <w:t xml:space="preserve"> no se admitirá el empleo de traductores automáticos. </w:t>
      </w:r>
    </w:p>
    <w:p w:rsidR="009727AD" w:rsidRDefault="009727AD" w:rsidP="003A66F0">
      <w:pPr>
        <w:spacing w:line="240" w:lineRule="auto"/>
        <w:jc w:val="both"/>
        <w:rPr>
          <w:sz w:val="20"/>
          <w:szCs w:val="20"/>
        </w:rPr>
      </w:pPr>
    </w:p>
    <w:p w:rsidR="004B2AD4" w:rsidRDefault="009816CD" w:rsidP="003A66F0">
      <w:pPr>
        <w:spacing w:line="240" w:lineRule="auto"/>
        <w:jc w:val="both"/>
        <w:rPr>
          <w:sz w:val="20"/>
          <w:szCs w:val="20"/>
        </w:rPr>
      </w:pPr>
      <w:r>
        <w:rPr>
          <w:b/>
          <w:sz w:val="20"/>
          <w:szCs w:val="20"/>
        </w:rPr>
        <w:t>Descriptores</w:t>
      </w:r>
      <w:r w:rsidR="004B2AD4">
        <w:rPr>
          <w:b/>
          <w:sz w:val="20"/>
          <w:szCs w:val="20"/>
        </w:rPr>
        <w:t>/</w:t>
      </w:r>
      <w:proofErr w:type="spellStart"/>
      <w:r w:rsidR="004B2AD4">
        <w:rPr>
          <w:b/>
          <w:sz w:val="20"/>
          <w:szCs w:val="20"/>
        </w:rPr>
        <w:t>Keywords</w:t>
      </w:r>
      <w:proofErr w:type="spellEnd"/>
      <w:r>
        <w:rPr>
          <w:b/>
          <w:sz w:val="20"/>
          <w:szCs w:val="20"/>
        </w:rPr>
        <w:t>:</w:t>
      </w:r>
      <w:r>
        <w:rPr>
          <w:sz w:val="20"/>
          <w:szCs w:val="20"/>
        </w:rPr>
        <w:t xml:space="preserve"> </w:t>
      </w:r>
      <w:r w:rsidR="004B2AD4" w:rsidRPr="004B2AD4">
        <w:rPr>
          <w:sz w:val="20"/>
          <w:szCs w:val="20"/>
        </w:rPr>
        <w:t xml:space="preserve">Se deben exponer 6 descriptores por cada versión idiomática relacionados directamente con el tema del trabajo. Será valorado positivamente el uso de las palabras claves expuestas en el </w:t>
      </w:r>
      <w:proofErr w:type="spellStart"/>
      <w:r w:rsidR="004B2AD4" w:rsidRPr="004B2AD4">
        <w:rPr>
          <w:sz w:val="20"/>
          <w:szCs w:val="20"/>
        </w:rPr>
        <w:t>Thesaurus</w:t>
      </w:r>
      <w:proofErr w:type="spellEnd"/>
      <w:r w:rsidR="004B2AD4" w:rsidRPr="004B2AD4">
        <w:rPr>
          <w:sz w:val="20"/>
          <w:szCs w:val="20"/>
        </w:rPr>
        <w:t xml:space="preserve"> de la UNESCO (http://bit.ly/2kIgn8I). Solo en casos excepcionales se aceptarán términos nuevos, siempre que tengan un carácter científico estandarizado.</w:t>
      </w:r>
    </w:p>
    <w:p w:rsidR="009727AD" w:rsidRDefault="009727AD" w:rsidP="003A66F0">
      <w:pPr>
        <w:spacing w:line="240" w:lineRule="auto"/>
        <w:jc w:val="both"/>
        <w:rPr>
          <w:sz w:val="20"/>
          <w:szCs w:val="20"/>
        </w:rPr>
      </w:pPr>
    </w:p>
    <w:p w:rsidR="009727AD" w:rsidRDefault="009816CD" w:rsidP="003A66F0">
      <w:pPr>
        <w:spacing w:line="240" w:lineRule="auto"/>
        <w:jc w:val="both"/>
        <w:rPr>
          <w:b/>
          <w:sz w:val="20"/>
          <w:szCs w:val="20"/>
        </w:rPr>
      </w:pPr>
      <w:r>
        <w:rPr>
          <w:b/>
          <w:sz w:val="20"/>
          <w:szCs w:val="20"/>
        </w:rPr>
        <w:t>1. Introducción</w:t>
      </w:r>
    </w:p>
    <w:p w:rsidR="008B0F67" w:rsidRDefault="008B0F67" w:rsidP="003A66F0">
      <w:pPr>
        <w:spacing w:line="240" w:lineRule="auto"/>
        <w:jc w:val="both"/>
        <w:rPr>
          <w:sz w:val="20"/>
          <w:szCs w:val="20"/>
        </w:rPr>
      </w:pPr>
      <w:r w:rsidRPr="008B0F67">
        <w:rPr>
          <w:sz w:val="20"/>
          <w:szCs w:val="20"/>
        </w:rPr>
        <w:t xml:space="preserve">Debe incluir los fundamentos teóricos y el propósito del estudio, utilizando citas bibliográficas, así como la revisión de la literatura o los trabajos relacionados más significativos del tema a nivel nacional e internacional. Se valorará positivamente el uso de referencias de alto impacto (JCR y </w:t>
      </w:r>
      <w:proofErr w:type="spellStart"/>
      <w:r w:rsidRPr="008B0F67">
        <w:rPr>
          <w:sz w:val="20"/>
          <w:szCs w:val="20"/>
        </w:rPr>
        <w:t>Scopus</w:t>
      </w:r>
      <w:proofErr w:type="spellEnd"/>
      <w:r w:rsidRPr="008B0F67">
        <w:rPr>
          <w:sz w:val="20"/>
          <w:szCs w:val="20"/>
        </w:rPr>
        <w:t>).</w:t>
      </w:r>
    </w:p>
    <w:p w:rsidR="003A66F0" w:rsidRDefault="003A66F0" w:rsidP="003A66F0">
      <w:pPr>
        <w:spacing w:line="240" w:lineRule="auto"/>
        <w:jc w:val="both"/>
        <w:rPr>
          <w:color w:val="000000"/>
          <w:sz w:val="20"/>
          <w:szCs w:val="20"/>
        </w:rPr>
      </w:pPr>
      <w:r>
        <w:rPr>
          <w:color w:val="000000"/>
          <w:sz w:val="20"/>
          <w:szCs w:val="20"/>
        </w:rPr>
        <w:t>Los trabajos se presentarán en tipo de letra Arial 10, interlineado simple, justificado completo y sin tabuladores ni espacios en blanco entre párrafos. Solo se separarán con un espacio en blanco los grandes bloques (título, resúmenes, descriptores, créditos y epígrafes). La página debe tener dos centímetros en todos sus márgenes.</w:t>
      </w:r>
    </w:p>
    <w:p w:rsidR="009727AD" w:rsidRDefault="009816CD" w:rsidP="003A66F0">
      <w:pPr>
        <w:spacing w:line="240" w:lineRule="auto"/>
        <w:jc w:val="both"/>
        <w:rPr>
          <w:b/>
          <w:sz w:val="20"/>
          <w:szCs w:val="20"/>
        </w:rPr>
      </w:pPr>
      <w:r>
        <w:rPr>
          <w:b/>
          <w:sz w:val="20"/>
          <w:szCs w:val="20"/>
        </w:rPr>
        <w:t>1.1. Trabajos relacionados</w:t>
      </w:r>
      <w:r w:rsidR="008B0F67">
        <w:rPr>
          <w:b/>
          <w:sz w:val="20"/>
          <w:szCs w:val="20"/>
        </w:rPr>
        <w:t xml:space="preserve"> </w:t>
      </w:r>
    </w:p>
    <w:p w:rsidR="009727AD" w:rsidRDefault="009816CD" w:rsidP="003A66F0">
      <w:pPr>
        <w:spacing w:line="240" w:lineRule="auto"/>
        <w:jc w:val="both"/>
        <w:rPr>
          <w:sz w:val="20"/>
          <w:szCs w:val="20"/>
        </w:rPr>
      </w:pPr>
      <w:r>
        <w:rPr>
          <w:sz w:val="20"/>
          <w:szCs w:val="20"/>
        </w:rPr>
        <w:t>El manuscrito explicita y cita correctamente las fuentes y materiales empleados.</w:t>
      </w:r>
      <w:r w:rsidR="00657FDD">
        <w:rPr>
          <w:sz w:val="20"/>
          <w:szCs w:val="20"/>
        </w:rPr>
        <w:t xml:space="preserve"> Este y otros </w:t>
      </w:r>
      <w:proofErr w:type="spellStart"/>
      <w:r w:rsidR="00657FDD">
        <w:rPr>
          <w:sz w:val="20"/>
          <w:szCs w:val="20"/>
        </w:rPr>
        <w:t>subepígrafes</w:t>
      </w:r>
      <w:proofErr w:type="spellEnd"/>
      <w:r w:rsidR="00657FDD">
        <w:rPr>
          <w:sz w:val="20"/>
          <w:szCs w:val="20"/>
        </w:rPr>
        <w:t xml:space="preserve"> son opcionales</w:t>
      </w:r>
      <w:r w:rsidR="005728E5">
        <w:rPr>
          <w:sz w:val="20"/>
          <w:szCs w:val="20"/>
        </w:rPr>
        <w:t xml:space="preserve"> según el criterio de los autores</w:t>
      </w:r>
      <w:r w:rsidR="00657FDD">
        <w:rPr>
          <w:sz w:val="20"/>
          <w:szCs w:val="20"/>
        </w:rPr>
        <w:t>.</w:t>
      </w:r>
    </w:p>
    <w:p w:rsidR="009727AD" w:rsidRDefault="009727AD" w:rsidP="003A66F0">
      <w:pPr>
        <w:spacing w:line="240" w:lineRule="auto"/>
        <w:jc w:val="both"/>
        <w:rPr>
          <w:sz w:val="20"/>
          <w:szCs w:val="20"/>
        </w:rPr>
      </w:pPr>
    </w:p>
    <w:p w:rsidR="009727AD" w:rsidRDefault="009816CD" w:rsidP="003A66F0">
      <w:pPr>
        <w:spacing w:line="240" w:lineRule="auto"/>
        <w:jc w:val="both"/>
        <w:rPr>
          <w:b/>
          <w:sz w:val="20"/>
          <w:szCs w:val="20"/>
        </w:rPr>
      </w:pPr>
      <w:r>
        <w:rPr>
          <w:b/>
          <w:sz w:val="20"/>
          <w:szCs w:val="20"/>
        </w:rPr>
        <w:t>2. Metodología</w:t>
      </w:r>
    </w:p>
    <w:p w:rsidR="009727AD" w:rsidRDefault="003A66F0" w:rsidP="003A66F0">
      <w:pPr>
        <w:spacing w:line="240" w:lineRule="auto"/>
        <w:jc w:val="both"/>
        <w:rPr>
          <w:sz w:val="20"/>
          <w:szCs w:val="20"/>
        </w:rPr>
      </w:pPr>
      <w:r w:rsidRPr="003A66F0">
        <w:rPr>
          <w:sz w:val="20"/>
          <w:szCs w:val="20"/>
        </w:rPr>
        <w:t>El enfoque, alcance y diseño metodológico deben ser redactados de forma que el lector pueda comprender con facilidad el desarrollo de la investigación. En su caso, describirá la muestra y la forma de muestreo, así como se hará referencia al tipo de análisis estadístico aplicado. Si se trata de una metodología original, es necesario exponer las razones que han conducido a su empleo y describir sus posibles limitaciones.</w:t>
      </w:r>
    </w:p>
    <w:p w:rsidR="003A66F0" w:rsidRDefault="003B79D2" w:rsidP="003A66F0">
      <w:pPr>
        <w:spacing w:line="240" w:lineRule="auto"/>
        <w:jc w:val="both"/>
        <w:rPr>
          <w:sz w:val="20"/>
          <w:szCs w:val="20"/>
        </w:rPr>
      </w:pPr>
      <w:r w:rsidRPr="003B79D2">
        <w:rPr>
          <w:sz w:val="20"/>
          <w:szCs w:val="20"/>
        </w:rPr>
        <w:t>Es recomendable que la metodología empleada en los trabajos de investigación sea clara y concisa, a fin de posibilitar su réplica por otros expertos en caso de requerirse</w:t>
      </w:r>
      <w:r>
        <w:rPr>
          <w:sz w:val="20"/>
          <w:szCs w:val="20"/>
        </w:rPr>
        <w:t>.</w:t>
      </w:r>
    </w:p>
    <w:p w:rsidR="003B79D2" w:rsidRDefault="003B79D2" w:rsidP="003A66F0">
      <w:pPr>
        <w:spacing w:line="240" w:lineRule="auto"/>
        <w:jc w:val="both"/>
        <w:rPr>
          <w:sz w:val="20"/>
          <w:szCs w:val="20"/>
        </w:rPr>
      </w:pPr>
    </w:p>
    <w:p w:rsidR="009727AD" w:rsidRDefault="009816CD" w:rsidP="003A66F0">
      <w:pPr>
        <w:spacing w:line="240" w:lineRule="auto"/>
        <w:jc w:val="both"/>
        <w:rPr>
          <w:b/>
          <w:sz w:val="20"/>
          <w:szCs w:val="20"/>
        </w:rPr>
      </w:pPr>
      <w:r>
        <w:rPr>
          <w:b/>
          <w:sz w:val="20"/>
          <w:szCs w:val="20"/>
        </w:rPr>
        <w:t>3. Resultados</w:t>
      </w:r>
    </w:p>
    <w:p w:rsidR="00B8243C" w:rsidRPr="00B8243C" w:rsidRDefault="00B8243C" w:rsidP="003A66F0">
      <w:pPr>
        <w:spacing w:line="240" w:lineRule="auto"/>
        <w:jc w:val="both"/>
        <w:rPr>
          <w:sz w:val="20"/>
          <w:szCs w:val="20"/>
        </w:rPr>
      </w:pPr>
      <w:r w:rsidRPr="00B8243C">
        <w:rPr>
          <w:sz w:val="20"/>
          <w:szCs w:val="20"/>
        </w:rPr>
        <w:t>Se procurará resaltar los resultados y las observaciones más relevantes de la investigación, describiéndose, sin hacer juicios de valor, el material y métodos empleados para el análisis. Los resultados se expondrán en figuras o/y tablas</w:t>
      </w:r>
      <w:r w:rsidR="00ED2D7B">
        <w:rPr>
          <w:sz w:val="20"/>
          <w:szCs w:val="20"/>
        </w:rPr>
        <w:t xml:space="preserve"> según las normas de la revista y con calidad gráfica verificada. </w:t>
      </w:r>
      <w:r w:rsidRPr="00B8243C">
        <w:rPr>
          <w:sz w:val="20"/>
          <w:szCs w:val="20"/>
        </w:rPr>
        <w:t>Aparecerán en una secuencia lógica en el texto, las tablas o figuras imprescindibles, evitando la redundancia de datos.</w:t>
      </w:r>
    </w:p>
    <w:p w:rsidR="009727AD" w:rsidRDefault="00ED2D7B" w:rsidP="003A66F0">
      <w:pPr>
        <w:spacing w:line="240" w:lineRule="auto"/>
        <w:jc w:val="both"/>
        <w:rPr>
          <w:sz w:val="20"/>
          <w:szCs w:val="20"/>
        </w:rPr>
      </w:pPr>
      <w:r>
        <w:rPr>
          <w:sz w:val="20"/>
          <w:szCs w:val="20"/>
        </w:rPr>
        <w:t>E</w:t>
      </w:r>
      <w:r w:rsidR="009816CD">
        <w:rPr>
          <w:sz w:val="20"/>
          <w:szCs w:val="20"/>
        </w:rPr>
        <w:t>l número de tablas y/o figuras no debe sobrepasar las 6.</w:t>
      </w:r>
    </w:p>
    <w:p w:rsidR="009727AD" w:rsidRDefault="009816CD" w:rsidP="003A66F0">
      <w:pPr>
        <w:spacing w:line="240" w:lineRule="auto"/>
        <w:jc w:val="both"/>
        <w:rPr>
          <w:sz w:val="20"/>
          <w:szCs w:val="20"/>
        </w:rPr>
      </w:pPr>
      <w:r>
        <w:rPr>
          <w:sz w:val="20"/>
          <w:szCs w:val="20"/>
        </w:rPr>
        <w:t xml:space="preserve">Las tablas deben seguir el siguiente formato: </w:t>
      </w:r>
      <w:r>
        <w:rPr>
          <w:sz w:val="20"/>
          <w:szCs w:val="20"/>
        </w:rPr>
        <w:tab/>
      </w:r>
    </w:p>
    <w:p w:rsidR="007700E7" w:rsidRDefault="007700E7" w:rsidP="003A66F0">
      <w:pPr>
        <w:spacing w:line="240" w:lineRule="auto"/>
        <w:jc w:val="both"/>
        <w:rPr>
          <w:sz w:val="20"/>
          <w:szCs w:val="20"/>
        </w:rPr>
      </w:pPr>
    </w:p>
    <w:p w:rsidR="007700E7" w:rsidRPr="00246490" w:rsidRDefault="007700E7" w:rsidP="007700E7">
      <w:pPr>
        <w:rPr>
          <w:bCs/>
          <w:color w:val="000000" w:themeColor="text1"/>
          <w:sz w:val="20"/>
          <w:szCs w:val="20"/>
        </w:rPr>
      </w:pPr>
      <w:r w:rsidRPr="007700E7">
        <w:rPr>
          <w:b/>
          <w:bCs/>
          <w:color w:val="000000" w:themeColor="text1"/>
          <w:sz w:val="20"/>
          <w:szCs w:val="20"/>
        </w:rPr>
        <w:t>Tabla 1.</w:t>
      </w:r>
      <w:r>
        <w:rPr>
          <w:bCs/>
          <w:color w:val="000000" w:themeColor="text1"/>
          <w:sz w:val="20"/>
          <w:szCs w:val="20"/>
        </w:rPr>
        <w:t xml:space="preserve"> </w:t>
      </w:r>
      <w:r w:rsidRPr="007700E7">
        <w:rPr>
          <w:bCs/>
          <w:i/>
          <w:color w:val="000000" w:themeColor="text1"/>
          <w:sz w:val="20"/>
          <w:szCs w:val="20"/>
        </w:rPr>
        <w:t>Título</w:t>
      </w:r>
    </w:p>
    <w:tbl>
      <w:tblPr>
        <w:tblStyle w:val="Tablaconcuadrcula"/>
        <w:tblW w:w="0" w:type="auto"/>
        <w:jc w:val="center"/>
        <w:tblLook w:val="04A0" w:firstRow="1" w:lastRow="0" w:firstColumn="1" w:lastColumn="0" w:noHBand="0" w:noVBand="1"/>
      </w:tblPr>
      <w:tblGrid>
        <w:gridCol w:w="5213"/>
        <w:gridCol w:w="4418"/>
      </w:tblGrid>
      <w:tr w:rsidR="002E4D53" w:rsidRPr="00246490" w:rsidTr="00870A35">
        <w:trPr>
          <w:jc w:val="center"/>
        </w:trPr>
        <w:tc>
          <w:tcPr>
            <w:tcW w:w="9631" w:type="dxa"/>
            <w:gridSpan w:val="2"/>
            <w:tcBorders>
              <w:bottom w:val="single" w:sz="4" w:space="0" w:color="auto"/>
            </w:tcBorders>
            <w:shd w:val="clear" w:color="auto" w:fill="auto"/>
          </w:tcPr>
          <w:p w:rsidR="002E4D53" w:rsidRDefault="002E4D53" w:rsidP="002E4D53">
            <w:pPr>
              <w:rPr>
                <w:b/>
                <w:bCs/>
                <w:color w:val="000000" w:themeColor="text1"/>
                <w:sz w:val="18"/>
              </w:rPr>
            </w:pPr>
            <w:r>
              <w:rPr>
                <w:rFonts w:cs="Arial"/>
                <w:b/>
                <w:bCs/>
                <w:color w:val="000000" w:themeColor="text1"/>
                <w:sz w:val="18"/>
              </w:rPr>
              <w:t>Subtítulos</w:t>
            </w:r>
          </w:p>
        </w:tc>
      </w:tr>
      <w:tr w:rsidR="002E4D53" w:rsidRPr="00246490" w:rsidTr="002E4D53">
        <w:trPr>
          <w:jc w:val="center"/>
        </w:trPr>
        <w:tc>
          <w:tcPr>
            <w:tcW w:w="5213" w:type="dxa"/>
            <w:shd w:val="clear" w:color="auto" w:fill="auto"/>
          </w:tcPr>
          <w:p w:rsidR="002E4D53" w:rsidRPr="00246490" w:rsidRDefault="002E4D53" w:rsidP="002E4D53">
            <w:pPr>
              <w:rPr>
                <w:rFonts w:cs="Arial"/>
                <w:bCs/>
                <w:color w:val="000000" w:themeColor="text1"/>
              </w:rPr>
            </w:pPr>
            <w:r>
              <w:rPr>
                <w:rFonts w:cs="Arial"/>
                <w:bCs/>
                <w:color w:val="000000" w:themeColor="text1"/>
              </w:rPr>
              <w:t xml:space="preserve">La división y estructura de </w:t>
            </w:r>
            <w:r w:rsidRPr="00C84B25">
              <w:rPr>
                <w:rFonts w:cs="Arial"/>
                <w:bCs/>
                <w:color w:val="000000" w:themeColor="text1"/>
              </w:rPr>
              <w:t>la tabla</w:t>
            </w:r>
            <w:r>
              <w:rPr>
                <w:rFonts w:cs="Arial"/>
                <w:bCs/>
                <w:color w:val="000000" w:themeColor="text1"/>
              </w:rPr>
              <w:t xml:space="preserve"> son</w:t>
            </w:r>
            <w:r w:rsidRPr="00C84B25">
              <w:rPr>
                <w:rFonts w:cs="Arial"/>
                <w:bCs/>
                <w:color w:val="000000" w:themeColor="text1"/>
              </w:rPr>
              <w:t xml:space="preserve"> </w:t>
            </w:r>
            <w:r>
              <w:rPr>
                <w:rFonts w:cs="Arial"/>
                <w:bCs/>
                <w:color w:val="000000" w:themeColor="text1"/>
              </w:rPr>
              <w:t>acordes a los datos y el criterio de los autores.</w:t>
            </w:r>
          </w:p>
        </w:tc>
        <w:tc>
          <w:tcPr>
            <w:tcW w:w="4418" w:type="dxa"/>
          </w:tcPr>
          <w:p w:rsidR="002E4D53" w:rsidRPr="00C84B25" w:rsidRDefault="002E4D53" w:rsidP="002E4D53">
            <w:pPr>
              <w:rPr>
                <w:bCs/>
                <w:color w:val="000000" w:themeColor="text1"/>
              </w:rPr>
            </w:pPr>
            <w:proofErr w:type="spellStart"/>
            <w:r>
              <w:rPr>
                <w:bCs/>
                <w:color w:val="000000" w:themeColor="text1"/>
              </w:rPr>
              <w:t>Xxxxx</w:t>
            </w:r>
            <w:proofErr w:type="spellEnd"/>
          </w:p>
        </w:tc>
      </w:tr>
      <w:tr w:rsidR="002E4D53" w:rsidRPr="00246490" w:rsidTr="002E4D53">
        <w:trPr>
          <w:jc w:val="center"/>
        </w:trPr>
        <w:tc>
          <w:tcPr>
            <w:tcW w:w="5213" w:type="dxa"/>
            <w:tcBorders>
              <w:bottom w:val="single" w:sz="4" w:space="0" w:color="auto"/>
            </w:tcBorders>
            <w:shd w:val="clear" w:color="auto" w:fill="auto"/>
          </w:tcPr>
          <w:p w:rsidR="002E4D53" w:rsidRPr="00C84B25" w:rsidRDefault="002E4D53" w:rsidP="002E4D53">
            <w:pPr>
              <w:rPr>
                <w:bCs/>
                <w:color w:val="000000" w:themeColor="text1"/>
              </w:rPr>
            </w:pPr>
            <w:proofErr w:type="spellStart"/>
            <w:r>
              <w:rPr>
                <w:bCs/>
                <w:color w:val="000000" w:themeColor="text1"/>
              </w:rPr>
              <w:t>Xxxxx</w:t>
            </w:r>
            <w:proofErr w:type="spellEnd"/>
          </w:p>
        </w:tc>
        <w:tc>
          <w:tcPr>
            <w:tcW w:w="4418" w:type="dxa"/>
            <w:tcBorders>
              <w:bottom w:val="single" w:sz="4" w:space="0" w:color="auto"/>
            </w:tcBorders>
          </w:tcPr>
          <w:p w:rsidR="002E4D53" w:rsidRPr="00C84B25" w:rsidRDefault="002E4D53" w:rsidP="002E4D53">
            <w:pPr>
              <w:rPr>
                <w:bCs/>
                <w:color w:val="000000" w:themeColor="text1"/>
              </w:rPr>
            </w:pPr>
            <w:proofErr w:type="spellStart"/>
            <w:r>
              <w:rPr>
                <w:bCs/>
                <w:color w:val="000000" w:themeColor="text1"/>
              </w:rPr>
              <w:t>Xxxxx</w:t>
            </w:r>
            <w:proofErr w:type="spellEnd"/>
          </w:p>
        </w:tc>
      </w:tr>
    </w:tbl>
    <w:p w:rsidR="007700E7" w:rsidRDefault="007700E7" w:rsidP="007700E7">
      <w:pPr>
        <w:jc w:val="both"/>
        <w:rPr>
          <w:bCs/>
          <w:color w:val="000000" w:themeColor="text1"/>
          <w:sz w:val="20"/>
          <w:szCs w:val="20"/>
        </w:rPr>
      </w:pPr>
      <w:r w:rsidRPr="007700E7">
        <w:rPr>
          <w:bCs/>
          <w:i/>
          <w:color w:val="000000" w:themeColor="text1"/>
          <w:sz w:val="20"/>
          <w:szCs w:val="20"/>
        </w:rPr>
        <w:t>Fuente:</w:t>
      </w:r>
      <w:r>
        <w:rPr>
          <w:bCs/>
          <w:color w:val="000000" w:themeColor="text1"/>
          <w:sz w:val="20"/>
          <w:szCs w:val="20"/>
        </w:rPr>
        <w:t xml:space="preserve"> Autores (Ejemplo)</w:t>
      </w:r>
    </w:p>
    <w:p w:rsidR="007700E7" w:rsidRDefault="007700E7" w:rsidP="007700E7">
      <w:pPr>
        <w:jc w:val="both"/>
        <w:rPr>
          <w:b/>
          <w:bCs/>
          <w:color w:val="800000"/>
          <w:sz w:val="20"/>
          <w:szCs w:val="20"/>
        </w:rPr>
      </w:pPr>
    </w:p>
    <w:p w:rsidR="004D4803" w:rsidRDefault="004D4803" w:rsidP="004D4803">
      <w:pPr>
        <w:rPr>
          <w:sz w:val="20"/>
          <w:szCs w:val="20"/>
        </w:rPr>
      </w:pPr>
      <w:r>
        <w:rPr>
          <w:sz w:val="20"/>
          <w:szCs w:val="20"/>
        </w:rPr>
        <w:t xml:space="preserve">Las figuras también </w:t>
      </w:r>
      <w:r w:rsidRPr="004D4803">
        <w:rPr>
          <w:sz w:val="20"/>
          <w:szCs w:val="20"/>
        </w:rPr>
        <w:t>deb</w:t>
      </w:r>
      <w:r>
        <w:rPr>
          <w:sz w:val="20"/>
          <w:szCs w:val="20"/>
        </w:rPr>
        <w:t>en</w:t>
      </w:r>
      <w:r w:rsidRPr="004D4803">
        <w:rPr>
          <w:sz w:val="20"/>
          <w:szCs w:val="20"/>
        </w:rPr>
        <w:t xml:space="preserve"> </w:t>
      </w:r>
      <w:r>
        <w:rPr>
          <w:sz w:val="20"/>
          <w:szCs w:val="20"/>
        </w:rPr>
        <w:t xml:space="preserve">enviarse como material complementario con una calidad superior a 600 dpi </w:t>
      </w:r>
      <w:r w:rsidRPr="004D4803">
        <w:rPr>
          <w:sz w:val="20"/>
          <w:szCs w:val="20"/>
        </w:rPr>
        <w:t xml:space="preserve">en archivos de tipo TIFF, JPEG o PNG. </w:t>
      </w:r>
      <w:r>
        <w:rPr>
          <w:sz w:val="20"/>
          <w:szCs w:val="20"/>
        </w:rPr>
        <w:t>En el documento, deben seguir el siguiente formato:</w:t>
      </w:r>
    </w:p>
    <w:p w:rsidR="004D4803" w:rsidRDefault="004D4803" w:rsidP="004D4803">
      <w:pPr>
        <w:rPr>
          <w:b/>
          <w:bCs/>
          <w:color w:val="000000" w:themeColor="text1"/>
          <w:sz w:val="20"/>
          <w:szCs w:val="20"/>
        </w:rPr>
      </w:pPr>
    </w:p>
    <w:p w:rsidR="004D4803" w:rsidRPr="00246490" w:rsidRDefault="004D4803" w:rsidP="004D4803">
      <w:pPr>
        <w:rPr>
          <w:bCs/>
          <w:color w:val="000000" w:themeColor="text1"/>
          <w:sz w:val="20"/>
          <w:szCs w:val="20"/>
        </w:rPr>
      </w:pPr>
      <w:r>
        <w:rPr>
          <w:b/>
          <w:bCs/>
          <w:color w:val="000000" w:themeColor="text1"/>
          <w:sz w:val="20"/>
          <w:szCs w:val="20"/>
        </w:rPr>
        <w:t>Figura</w:t>
      </w:r>
      <w:r w:rsidRPr="007700E7">
        <w:rPr>
          <w:b/>
          <w:bCs/>
          <w:color w:val="000000" w:themeColor="text1"/>
          <w:sz w:val="20"/>
          <w:szCs w:val="20"/>
        </w:rPr>
        <w:t xml:space="preserve"> 1.</w:t>
      </w:r>
      <w:r>
        <w:rPr>
          <w:bCs/>
          <w:color w:val="000000" w:themeColor="text1"/>
          <w:sz w:val="20"/>
          <w:szCs w:val="20"/>
        </w:rPr>
        <w:t xml:space="preserve"> </w:t>
      </w:r>
      <w:r w:rsidRPr="007700E7">
        <w:rPr>
          <w:bCs/>
          <w:i/>
          <w:color w:val="000000" w:themeColor="text1"/>
          <w:sz w:val="20"/>
          <w:szCs w:val="20"/>
        </w:rPr>
        <w:t>Título</w:t>
      </w:r>
    </w:p>
    <w:p w:rsidR="007700E7" w:rsidRDefault="001B2364" w:rsidP="004D4803">
      <w:pPr>
        <w:jc w:val="center"/>
        <w:rPr>
          <w:b/>
          <w:bCs/>
          <w:color w:val="800000"/>
          <w:sz w:val="20"/>
          <w:szCs w:val="20"/>
        </w:rPr>
      </w:pPr>
      <w:r>
        <w:rPr>
          <w:noProof/>
          <w:lang w:val="es-ES"/>
        </w:rPr>
        <w:drawing>
          <wp:inline distT="0" distB="0" distL="0" distR="0">
            <wp:extent cx="4418330" cy="2228850"/>
            <wp:effectExtent l="0" t="0" r="1270" b="0"/>
            <wp:docPr id="4" name="Imagen 4" descr="Imagen, Medios De Comunicación,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Medios De Comunicación, Icon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918" b="24636"/>
                    <a:stretch/>
                  </pic:blipFill>
                  <pic:spPr bwMode="auto">
                    <a:xfrm>
                      <a:off x="0" y="0"/>
                      <a:ext cx="4454666" cy="2247180"/>
                    </a:xfrm>
                    <a:prstGeom prst="rect">
                      <a:avLst/>
                    </a:prstGeom>
                    <a:noFill/>
                    <a:ln>
                      <a:noFill/>
                    </a:ln>
                    <a:extLst>
                      <a:ext uri="{53640926-AAD7-44D8-BBD7-CCE9431645EC}">
                        <a14:shadowObscured xmlns:a14="http://schemas.microsoft.com/office/drawing/2010/main"/>
                      </a:ext>
                    </a:extLst>
                  </pic:spPr>
                </pic:pic>
              </a:graphicData>
            </a:graphic>
          </wp:inline>
        </w:drawing>
      </w:r>
    </w:p>
    <w:p w:rsidR="004D4803" w:rsidRDefault="004D4803" w:rsidP="004D4803">
      <w:pPr>
        <w:jc w:val="both"/>
        <w:rPr>
          <w:bCs/>
          <w:color w:val="000000" w:themeColor="text1"/>
          <w:sz w:val="20"/>
          <w:szCs w:val="20"/>
        </w:rPr>
      </w:pPr>
      <w:r w:rsidRPr="007700E7">
        <w:rPr>
          <w:bCs/>
          <w:i/>
          <w:color w:val="000000" w:themeColor="text1"/>
          <w:sz w:val="20"/>
          <w:szCs w:val="20"/>
        </w:rPr>
        <w:t>Fuente:</w:t>
      </w:r>
      <w:r>
        <w:rPr>
          <w:bCs/>
          <w:color w:val="000000" w:themeColor="text1"/>
          <w:sz w:val="20"/>
          <w:szCs w:val="20"/>
        </w:rPr>
        <w:t xml:space="preserve"> Autores (Ejemplo)</w:t>
      </w:r>
    </w:p>
    <w:p w:rsidR="004D4803" w:rsidRDefault="004D4803" w:rsidP="004D4803">
      <w:pPr>
        <w:jc w:val="center"/>
        <w:rPr>
          <w:b/>
          <w:bCs/>
          <w:color w:val="800000"/>
          <w:sz w:val="20"/>
          <w:szCs w:val="20"/>
        </w:rPr>
      </w:pPr>
    </w:p>
    <w:p w:rsidR="009727AD" w:rsidRDefault="009816CD" w:rsidP="003A66F0">
      <w:pPr>
        <w:spacing w:line="240" w:lineRule="auto"/>
        <w:jc w:val="both"/>
        <w:rPr>
          <w:b/>
          <w:sz w:val="20"/>
          <w:szCs w:val="20"/>
        </w:rPr>
      </w:pPr>
      <w:r>
        <w:rPr>
          <w:b/>
          <w:sz w:val="20"/>
          <w:szCs w:val="20"/>
        </w:rPr>
        <w:t>4. Discusión</w:t>
      </w:r>
      <w:r w:rsidR="007E51B0">
        <w:rPr>
          <w:b/>
          <w:sz w:val="20"/>
          <w:szCs w:val="20"/>
        </w:rPr>
        <w:t xml:space="preserve"> y conclusiones</w:t>
      </w:r>
    </w:p>
    <w:p w:rsidR="007E51B0" w:rsidRDefault="00ED2D7B" w:rsidP="007E51B0">
      <w:pPr>
        <w:spacing w:line="240" w:lineRule="auto"/>
        <w:jc w:val="both"/>
        <w:rPr>
          <w:sz w:val="20"/>
          <w:szCs w:val="20"/>
        </w:rPr>
      </w:pPr>
      <w:r w:rsidRPr="00ED2D7B">
        <w:rPr>
          <w:sz w:val="20"/>
          <w:szCs w:val="20"/>
        </w:rPr>
        <w:t>Resumirá los hallazgos más importantes, relacionando las propias observaciones con estudios de interés, señalando aportaciones y limitaciones, sin redundar datos ya</w:t>
      </w:r>
      <w:r w:rsidR="007E51B0">
        <w:rPr>
          <w:sz w:val="20"/>
          <w:szCs w:val="20"/>
        </w:rPr>
        <w:t xml:space="preserve"> comentados en otros apartados. Las conclusiones se apoyan en los resultados obtenidos y se presentan en forma de síntesis.</w:t>
      </w:r>
    </w:p>
    <w:p w:rsidR="00ED2D7B" w:rsidRDefault="00ED2D7B" w:rsidP="003A66F0">
      <w:pPr>
        <w:spacing w:line="240" w:lineRule="auto"/>
        <w:jc w:val="both"/>
        <w:rPr>
          <w:sz w:val="20"/>
          <w:szCs w:val="20"/>
        </w:rPr>
      </w:pPr>
    </w:p>
    <w:p w:rsidR="00DA0B82" w:rsidRPr="00DA0B82" w:rsidRDefault="00DA0B82" w:rsidP="003A66F0">
      <w:pPr>
        <w:spacing w:line="240" w:lineRule="auto"/>
        <w:jc w:val="both"/>
        <w:rPr>
          <w:b/>
          <w:bCs/>
          <w:color w:val="000000"/>
          <w:sz w:val="20"/>
          <w:szCs w:val="20"/>
        </w:rPr>
      </w:pPr>
      <w:r w:rsidRPr="00DA0B82">
        <w:rPr>
          <w:b/>
          <w:sz w:val="20"/>
          <w:szCs w:val="20"/>
        </w:rPr>
        <w:t xml:space="preserve">Apoyos </w:t>
      </w:r>
      <w:r>
        <w:rPr>
          <w:b/>
          <w:sz w:val="20"/>
          <w:szCs w:val="20"/>
        </w:rPr>
        <w:t xml:space="preserve">y notas </w:t>
      </w:r>
      <w:r w:rsidRPr="00DA0B82">
        <w:rPr>
          <w:b/>
          <w:bCs/>
          <w:color w:val="000000"/>
          <w:sz w:val="20"/>
          <w:szCs w:val="20"/>
        </w:rPr>
        <w:t>(</w:t>
      </w:r>
      <w:r w:rsidR="00D71A69">
        <w:rPr>
          <w:b/>
          <w:bCs/>
          <w:color w:val="000000"/>
          <w:sz w:val="20"/>
          <w:szCs w:val="20"/>
        </w:rPr>
        <w:t>O</w:t>
      </w:r>
      <w:r w:rsidRPr="00DA0B82">
        <w:rPr>
          <w:b/>
          <w:bCs/>
          <w:color w:val="000000"/>
          <w:sz w:val="20"/>
          <w:szCs w:val="20"/>
        </w:rPr>
        <w:t>pcional)</w:t>
      </w:r>
    </w:p>
    <w:p w:rsidR="00DA0B82" w:rsidRPr="00DA0B82" w:rsidRDefault="00DA0B82" w:rsidP="003A66F0">
      <w:pPr>
        <w:spacing w:line="240" w:lineRule="auto"/>
        <w:jc w:val="both"/>
        <w:rPr>
          <w:sz w:val="20"/>
          <w:szCs w:val="20"/>
        </w:rPr>
      </w:pPr>
      <w:r>
        <w:rPr>
          <w:color w:val="000000"/>
          <w:sz w:val="20"/>
          <w:szCs w:val="20"/>
        </w:rPr>
        <w:t xml:space="preserve">El </w:t>
      </w:r>
      <w:r>
        <w:rPr>
          <w:i/>
          <w:iCs/>
          <w:color w:val="000000"/>
          <w:sz w:val="20"/>
          <w:szCs w:val="20"/>
        </w:rPr>
        <w:t xml:space="preserve">Council </w:t>
      </w:r>
      <w:proofErr w:type="spellStart"/>
      <w:r>
        <w:rPr>
          <w:i/>
          <w:iCs/>
          <w:color w:val="000000"/>
          <w:sz w:val="20"/>
          <w:szCs w:val="20"/>
        </w:rPr>
        <w:t>Science</w:t>
      </w:r>
      <w:proofErr w:type="spellEnd"/>
      <w:r>
        <w:rPr>
          <w:i/>
          <w:iCs/>
          <w:color w:val="000000"/>
          <w:sz w:val="20"/>
          <w:szCs w:val="20"/>
        </w:rPr>
        <w:t xml:space="preserve"> </w:t>
      </w:r>
      <w:proofErr w:type="spellStart"/>
      <w:r>
        <w:rPr>
          <w:i/>
          <w:iCs/>
          <w:color w:val="000000"/>
          <w:sz w:val="20"/>
          <w:szCs w:val="20"/>
        </w:rPr>
        <w:t>Editors</w:t>
      </w:r>
      <w:proofErr w:type="spellEnd"/>
      <w:r>
        <w:rPr>
          <w:color w:val="000000"/>
          <w:sz w:val="20"/>
          <w:szCs w:val="20"/>
        </w:rPr>
        <w:t xml:space="preserve"> recomienda a los autor/es especificar la fuente de financiación de la investigación. Se considerarán prioritarios los trabajos con aval de proyectos competitivos nacionales e internacionales. En todo caso, para la valoración científica del manuscrito, este debe ir </w:t>
      </w:r>
      <w:proofErr w:type="spellStart"/>
      <w:r>
        <w:rPr>
          <w:color w:val="000000"/>
          <w:sz w:val="20"/>
          <w:szCs w:val="20"/>
        </w:rPr>
        <w:t>anonimizado</w:t>
      </w:r>
      <w:proofErr w:type="spellEnd"/>
      <w:r>
        <w:rPr>
          <w:color w:val="000000"/>
          <w:sz w:val="20"/>
          <w:szCs w:val="20"/>
        </w:rPr>
        <w:t xml:space="preserve"> con XXXX solo para su evaluación inicial, a fin de no identificar autores y equipos de investigación, que deben ser explicitados en la Carta de Presentación y posteriormente en el manuscrito final.</w:t>
      </w:r>
    </w:p>
    <w:p w:rsidR="00DA0B82" w:rsidRDefault="00DA0B82" w:rsidP="003A66F0">
      <w:pPr>
        <w:spacing w:line="240" w:lineRule="auto"/>
        <w:jc w:val="both"/>
        <w:rPr>
          <w:sz w:val="20"/>
          <w:szCs w:val="20"/>
        </w:rPr>
      </w:pPr>
      <w:r w:rsidRPr="00DA0B82">
        <w:rPr>
          <w:sz w:val="20"/>
          <w:szCs w:val="20"/>
        </w:rPr>
        <w:t xml:space="preserve">En caso necesario, </w:t>
      </w:r>
      <w:r w:rsidR="00D71A69">
        <w:rPr>
          <w:sz w:val="20"/>
          <w:szCs w:val="20"/>
        </w:rPr>
        <w:t xml:space="preserve">las notas </w:t>
      </w:r>
      <w:r w:rsidRPr="00DA0B82">
        <w:rPr>
          <w:sz w:val="20"/>
          <w:szCs w:val="20"/>
        </w:rPr>
        <w:t>irán al final del artículo (antes de las referencias). Deben ser utilizadas para aclarar términos, hacer anotaciones marginales o indicar el posible uso de herramientas de Inteligencia Artificial. Los números de notas se colocan en superíndice, tanto en el texto como en la nota final. No se permiten notas que recojan citas bibliográficas simples (sin comentarios), pues éstas deben ir en las referencias. En caso de contener alguna cita, su referencia deberá encontrarse también en la sección de Referencias bibliográficas.</w:t>
      </w:r>
    </w:p>
    <w:p w:rsidR="009727AD" w:rsidRDefault="009727AD" w:rsidP="003A66F0">
      <w:pPr>
        <w:spacing w:line="240" w:lineRule="auto"/>
        <w:jc w:val="both"/>
        <w:rPr>
          <w:sz w:val="20"/>
          <w:szCs w:val="20"/>
        </w:rPr>
      </w:pPr>
    </w:p>
    <w:p w:rsidR="009727AD" w:rsidRDefault="009816CD" w:rsidP="003A66F0">
      <w:pPr>
        <w:spacing w:line="240" w:lineRule="auto"/>
        <w:jc w:val="both"/>
        <w:rPr>
          <w:b/>
          <w:sz w:val="20"/>
          <w:szCs w:val="20"/>
        </w:rPr>
      </w:pPr>
      <w:r>
        <w:rPr>
          <w:b/>
          <w:sz w:val="20"/>
          <w:szCs w:val="20"/>
        </w:rPr>
        <w:t>Referencias</w:t>
      </w:r>
    </w:p>
    <w:p w:rsidR="00D71A69" w:rsidRPr="00D71A69" w:rsidRDefault="00D71A69" w:rsidP="00D71A69">
      <w:pPr>
        <w:spacing w:line="240" w:lineRule="auto"/>
        <w:jc w:val="both"/>
        <w:rPr>
          <w:sz w:val="20"/>
          <w:szCs w:val="20"/>
        </w:rPr>
      </w:pPr>
      <w:r w:rsidRPr="00D71A69">
        <w:rPr>
          <w:sz w:val="20"/>
          <w:szCs w:val="20"/>
        </w:rPr>
        <w:t>Las citas bibliográficas deben reseñarse en forma de referencias al texto. No debe incluirse bibliografía no citada en el texto. Su número ha de ser suficiente y necesario para contextualizar el marco teórico, la metodología usada y los resultados de investigación en un espacio de investigación internacional: mínimo 35 para los manuscritos de investigaciones de carácter empírico, y alrededor de 70 para los estudios y revisiones de literatura.</w:t>
      </w:r>
    </w:p>
    <w:p w:rsidR="00D71A69" w:rsidRPr="00D71A69" w:rsidRDefault="00D71A69" w:rsidP="00D71A69">
      <w:pPr>
        <w:spacing w:line="240" w:lineRule="auto"/>
        <w:jc w:val="both"/>
        <w:rPr>
          <w:sz w:val="20"/>
          <w:szCs w:val="20"/>
        </w:rPr>
      </w:pPr>
      <w:r w:rsidRPr="00D71A69">
        <w:rPr>
          <w:sz w:val="20"/>
          <w:szCs w:val="20"/>
        </w:rPr>
        <w:t>Se presentarán alfabéticamente por el primer apellido del auto</w:t>
      </w:r>
      <w:r>
        <w:rPr>
          <w:sz w:val="20"/>
          <w:szCs w:val="20"/>
        </w:rPr>
        <w:t xml:space="preserve">r. </w:t>
      </w:r>
      <w:r w:rsidRPr="00D71A69">
        <w:rPr>
          <w:sz w:val="20"/>
          <w:szCs w:val="20"/>
        </w:rPr>
        <w:t xml:space="preserve">Las citas deberán extraerse de los documentos originales preferentemente revistas y en menor medida libros. Dada la trascendencia para los índices de citas y los cálculos de los factores de impacto, se valorarán positivamente el uso de referencias provenientes de publicaciones indexadas en JCR y/o </w:t>
      </w:r>
      <w:proofErr w:type="spellStart"/>
      <w:r w:rsidRPr="00D71A69">
        <w:rPr>
          <w:sz w:val="20"/>
          <w:szCs w:val="20"/>
        </w:rPr>
        <w:t>Scopus</w:t>
      </w:r>
      <w:proofErr w:type="spellEnd"/>
      <w:r w:rsidRPr="00D71A69">
        <w:rPr>
          <w:sz w:val="20"/>
          <w:szCs w:val="20"/>
        </w:rPr>
        <w:t xml:space="preserve"> y la correcta citación conforme a la Norma APA 7 (http://bit.ly/35FNGvN).</w:t>
      </w:r>
    </w:p>
    <w:p w:rsidR="00D71A69" w:rsidRDefault="00D71A69" w:rsidP="00D71A69">
      <w:pPr>
        <w:spacing w:line="240" w:lineRule="auto"/>
        <w:jc w:val="both"/>
        <w:rPr>
          <w:sz w:val="20"/>
          <w:szCs w:val="20"/>
        </w:rPr>
      </w:pPr>
      <w:r w:rsidRPr="00D71A69">
        <w:rPr>
          <w:sz w:val="20"/>
          <w:szCs w:val="20"/>
        </w:rPr>
        <w:t xml:space="preserve">Es prescriptivo que todas las citas que cuenten con DOI (Digital </w:t>
      </w:r>
      <w:proofErr w:type="spellStart"/>
      <w:r w:rsidRPr="00D71A69">
        <w:rPr>
          <w:sz w:val="20"/>
          <w:szCs w:val="20"/>
        </w:rPr>
        <w:t>Object</w:t>
      </w:r>
      <w:proofErr w:type="spellEnd"/>
      <w:r w:rsidRPr="00D71A69">
        <w:rPr>
          <w:sz w:val="20"/>
          <w:szCs w:val="20"/>
        </w:rPr>
        <w:t xml:space="preserve"> </w:t>
      </w:r>
      <w:proofErr w:type="spellStart"/>
      <w:r w:rsidRPr="00D71A69">
        <w:rPr>
          <w:sz w:val="20"/>
          <w:szCs w:val="20"/>
        </w:rPr>
        <w:t>Identifier</w:t>
      </w:r>
      <w:proofErr w:type="spellEnd"/>
      <w:r w:rsidRPr="00D71A69">
        <w:rPr>
          <w:sz w:val="20"/>
          <w:szCs w:val="20"/>
        </w:rPr>
        <w:t xml:space="preserve"> </w:t>
      </w:r>
      <w:proofErr w:type="spellStart"/>
      <w:r w:rsidRPr="00D71A69">
        <w:rPr>
          <w:sz w:val="20"/>
          <w:szCs w:val="20"/>
        </w:rPr>
        <w:t>System</w:t>
      </w:r>
      <w:proofErr w:type="spellEnd"/>
      <w:r w:rsidRPr="00D71A69">
        <w:rPr>
          <w:sz w:val="20"/>
          <w:szCs w:val="20"/>
        </w:rPr>
        <w:t xml:space="preserve">) estén reflejadas en las Referencias (pueden obtenerse en https://search.crossref.org/). Todas las revistas y libros que no tengan DOI deben aparecer con su link (en su versión on-line, en caso de que la tengan, acortada, mediante </w:t>
      </w:r>
      <w:proofErr w:type="spellStart"/>
      <w:r w:rsidRPr="00D71A69">
        <w:rPr>
          <w:sz w:val="20"/>
          <w:szCs w:val="20"/>
        </w:rPr>
        <w:t>Bitly</w:t>
      </w:r>
      <w:proofErr w:type="spellEnd"/>
      <w:r w:rsidRPr="00D71A69">
        <w:rPr>
          <w:sz w:val="20"/>
          <w:szCs w:val="20"/>
        </w:rPr>
        <w:t>: https://bitly.com/), y de los sitios web además la fecha de consulta en el formato indicado.</w:t>
      </w:r>
    </w:p>
    <w:p w:rsidR="009727AD" w:rsidRDefault="009727AD" w:rsidP="003A66F0">
      <w:pPr>
        <w:spacing w:line="240" w:lineRule="auto"/>
        <w:jc w:val="both"/>
      </w:pPr>
    </w:p>
    <w:p w:rsidR="009727AD" w:rsidRDefault="009727AD" w:rsidP="003A66F0">
      <w:pPr>
        <w:spacing w:line="240" w:lineRule="auto"/>
        <w:jc w:val="both"/>
        <w:rPr>
          <w:color w:val="0070C0"/>
        </w:rPr>
      </w:pPr>
    </w:p>
    <w:p w:rsidR="00636954" w:rsidRDefault="00636954" w:rsidP="003A66F0">
      <w:pPr>
        <w:spacing w:line="240" w:lineRule="auto"/>
        <w:jc w:val="both"/>
        <w:rPr>
          <w:color w:val="0070C0"/>
        </w:rPr>
      </w:pPr>
    </w:p>
    <w:p w:rsidR="00E10D8C" w:rsidRDefault="00E10D8C" w:rsidP="003A66F0">
      <w:pPr>
        <w:spacing w:line="240" w:lineRule="auto"/>
        <w:jc w:val="both"/>
        <w:rPr>
          <w:color w:val="0070C0"/>
        </w:rPr>
      </w:pPr>
    </w:p>
    <w:p w:rsidR="00636954" w:rsidRDefault="00636954" w:rsidP="003A66F0">
      <w:pPr>
        <w:spacing w:line="240" w:lineRule="auto"/>
        <w:jc w:val="both"/>
        <w:rPr>
          <w:color w:val="0070C0"/>
        </w:rPr>
      </w:pPr>
    </w:p>
    <w:p w:rsidR="00B81DCF" w:rsidRDefault="00B81DCF" w:rsidP="003A66F0">
      <w:pPr>
        <w:spacing w:line="240" w:lineRule="auto"/>
        <w:jc w:val="both"/>
        <w:rPr>
          <w:color w:val="0070C0"/>
        </w:rPr>
      </w:pPr>
    </w:p>
    <w:p w:rsidR="00B81DCF" w:rsidRPr="00B81DCF" w:rsidRDefault="00B81DCF" w:rsidP="003A66F0">
      <w:pPr>
        <w:spacing w:line="240" w:lineRule="auto"/>
        <w:jc w:val="both"/>
        <w:rPr>
          <w:color w:val="0070C0"/>
        </w:rPr>
      </w:pPr>
    </w:p>
    <w:p w:rsidR="009727AD" w:rsidRPr="00B81DCF" w:rsidRDefault="007313DA" w:rsidP="003A66F0">
      <w:pPr>
        <w:spacing w:line="240" w:lineRule="auto"/>
        <w:jc w:val="both"/>
        <w:rPr>
          <w:color w:val="0070C0"/>
          <w:sz w:val="20"/>
        </w:rPr>
      </w:pPr>
      <w:r w:rsidRPr="00B81DCF">
        <w:rPr>
          <w:color w:val="0070C0"/>
          <w:sz w:val="20"/>
        </w:rPr>
        <w:t>*</w:t>
      </w:r>
      <w:r w:rsidR="00B81DCF" w:rsidRPr="00B81DCF">
        <w:rPr>
          <w:color w:val="0070C0"/>
          <w:sz w:val="20"/>
        </w:rPr>
        <w:t>Los comentarios e instrucciones de cada sección deben ser borrados del texto definitivo antes de enviar el artículo al sis</w:t>
      </w:r>
      <w:bookmarkStart w:id="0" w:name="_GoBack"/>
      <w:bookmarkEnd w:id="0"/>
      <w:r w:rsidR="00B81DCF" w:rsidRPr="00B81DCF">
        <w:rPr>
          <w:color w:val="0070C0"/>
          <w:sz w:val="20"/>
        </w:rPr>
        <w:t>tema OJS.</w:t>
      </w:r>
    </w:p>
    <w:sectPr w:rsidR="009727AD" w:rsidRPr="00B81DCF" w:rsidSect="003A66F0">
      <w:headerReference w:type="default" r:id="rId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D79" w:rsidRDefault="00CE7D79">
      <w:pPr>
        <w:spacing w:line="240" w:lineRule="auto"/>
      </w:pPr>
      <w:r>
        <w:separator/>
      </w:r>
    </w:p>
  </w:endnote>
  <w:endnote w:type="continuationSeparator" w:id="0">
    <w:p w:rsidR="00CE7D79" w:rsidRDefault="00CE7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D79" w:rsidRDefault="00CE7D79">
      <w:pPr>
        <w:spacing w:line="240" w:lineRule="auto"/>
      </w:pPr>
      <w:r>
        <w:separator/>
      </w:r>
    </w:p>
  </w:footnote>
  <w:footnote w:type="continuationSeparator" w:id="0">
    <w:p w:rsidR="00CE7D79" w:rsidRDefault="00CE7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AD" w:rsidRDefault="009727AD">
    <w:pPr>
      <w:spacing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AD"/>
    <w:rsid w:val="001B2364"/>
    <w:rsid w:val="002E4D53"/>
    <w:rsid w:val="00307AC8"/>
    <w:rsid w:val="003A66F0"/>
    <w:rsid w:val="003B79D2"/>
    <w:rsid w:val="004B2AD4"/>
    <w:rsid w:val="004D4803"/>
    <w:rsid w:val="005728E5"/>
    <w:rsid w:val="00636954"/>
    <w:rsid w:val="00657FDD"/>
    <w:rsid w:val="00691CA4"/>
    <w:rsid w:val="007313DA"/>
    <w:rsid w:val="007700E7"/>
    <w:rsid w:val="007E51B0"/>
    <w:rsid w:val="008B0F67"/>
    <w:rsid w:val="00904407"/>
    <w:rsid w:val="009727AD"/>
    <w:rsid w:val="009816CD"/>
    <w:rsid w:val="00B81DCF"/>
    <w:rsid w:val="00B8243C"/>
    <w:rsid w:val="00CA3AA0"/>
    <w:rsid w:val="00CE7D79"/>
    <w:rsid w:val="00D71A69"/>
    <w:rsid w:val="00DA0B82"/>
    <w:rsid w:val="00E10D8C"/>
    <w:rsid w:val="00ED2D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B94BB4-6E3C-442B-8047-CAA809F6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07AC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7AC8"/>
  </w:style>
  <w:style w:type="paragraph" w:styleId="Piedepgina">
    <w:name w:val="footer"/>
    <w:basedOn w:val="Normal"/>
    <w:link w:val="PiedepginaCar"/>
    <w:uiPriority w:val="99"/>
    <w:unhideWhenUsed/>
    <w:rsid w:val="00307AC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7AC8"/>
  </w:style>
  <w:style w:type="paragraph" w:styleId="NormalWeb">
    <w:name w:val="Normal (Web)"/>
    <w:basedOn w:val="Normal"/>
    <w:uiPriority w:val="99"/>
    <w:semiHidden/>
    <w:unhideWhenUsed/>
    <w:rsid w:val="00307AC8"/>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D71A69"/>
    <w:rPr>
      <w:color w:val="0000FF" w:themeColor="hyperlink"/>
      <w:u w:val="single"/>
    </w:rPr>
  </w:style>
  <w:style w:type="table" w:styleId="Tablaconcuadrcula">
    <w:name w:val="Table Grid"/>
    <w:basedOn w:val="Tablanormal"/>
    <w:uiPriority w:val="39"/>
    <w:rsid w:val="007700E7"/>
    <w:pPr>
      <w:spacing w:line="240" w:lineRule="auto"/>
    </w:pPr>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8112">
      <w:bodyDiv w:val="1"/>
      <w:marLeft w:val="0"/>
      <w:marRight w:val="0"/>
      <w:marTop w:val="0"/>
      <w:marBottom w:val="0"/>
      <w:divBdr>
        <w:top w:val="none" w:sz="0" w:space="0" w:color="auto"/>
        <w:left w:val="none" w:sz="0" w:space="0" w:color="auto"/>
        <w:bottom w:val="none" w:sz="0" w:space="0" w:color="auto"/>
        <w:right w:val="none" w:sz="0" w:space="0" w:color="auto"/>
      </w:divBdr>
    </w:div>
    <w:div w:id="395781944">
      <w:bodyDiv w:val="1"/>
      <w:marLeft w:val="0"/>
      <w:marRight w:val="0"/>
      <w:marTop w:val="0"/>
      <w:marBottom w:val="0"/>
      <w:divBdr>
        <w:top w:val="none" w:sz="0" w:space="0" w:color="auto"/>
        <w:left w:val="none" w:sz="0" w:space="0" w:color="auto"/>
        <w:bottom w:val="none" w:sz="0" w:space="0" w:color="auto"/>
        <w:right w:val="none" w:sz="0" w:space="0" w:color="auto"/>
      </w:divBdr>
    </w:div>
    <w:div w:id="532688689">
      <w:bodyDiv w:val="1"/>
      <w:marLeft w:val="0"/>
      <w:marRight w:val="0"/>
      <w:marTop w:val="0"/>
      <w:marBottom w:val="0"/>
      <w:divBdr>
        <w:top w:val="none" w:sz="0" w:space="0" w:color="auto"/>
        <w:left w:val="none" w:sz="0" w:space="0" w:color="auto"/>
        <w:bottom w:val="none" w:sz="0" w:space="0" w:color="auto"/>
        <w:right w:val="none" w:sz="0" w:space="0" w:color="auto"/>
      </w:divBdr>
    </w:div>
    <w:div w:id="577330588">
      <w:bodyDiv w:val="1"/>
      <w:marLeft w:val="0"/>
      <w:marRight w:val="0"/>
      <w:marTop w:val="0"/>
      <w:marBottom w:val="0"/>
      <w:divBdr>
        <w:top w:val="none" w:sz="0" w:space="0" w:color="auto"/>
        <w:left w:val="none" w:sz="0" w:space="0" w:color="auto"/>
        <w:bottom w:val="none" w:sz="0" w:space="0" w:color="auto"/>
        <w:right w:val="none" w:sz="0" w:space="0" w:color="auto"/>
      </w:divBdr>
    </w:div>
    <w:div w:id="786895842">
      <w:bodyDiv w:val="1"/>
      <w:marLeft w:val="0"/>
      <w:marRight w:val="0"/>
      <w:marTop w:val="0"/>
      <w:marBottom w:val="0"/>
      <w:divBdr>
        <w:top w:val="none" w:sz="0" w:space="0" w:color="auto"/>
        <w:left w:val="none" w:sz="0" w:space="0" w:color="auto"/>
        <w:bottom w:val="none" w:sz="0" w:space="0" w:color="auto"/>
        <w:right w:val="none" w:sz="0" w:space="0" w:color="auto"/>
      </w:divBdr>
    </w:div>
    <w:div w:id="1695613795">
      <w:bodyDiv w:val="1"/>
      <w:marLeft w:val="0"/>
      <w:marRight w:val="0"/>
      <w:marTop w:val="0"/>
      <w:marBottom w:val="0"/>
      <w:divBdr>
        <w:top w:val="none" w:sz="0" w:space="0" w:color="auto"/>
        <w:left w:val="none" w:sz="0" w:space="0" w:color="auto"/>
        <w:bottom w:val="none" w:sz="0" w:space="0" w:color="auto"/>
        <w:right w:val="none" w:sz="0" w:space="0" w:color="auto"/>
      </w:divBdr>
    </w:div>
    <w:div w:id="1948468377">
      <w:bodyDiv w:val="1"/>
      <w:marLeft w:val="0"/>
      <w:marRight w:val="0"/>
      <w:marTop w:val="0"/>
      <w:marBottom w:val="0"/>
      <w:divBdr>
        <w:top w:val="none" w:sz="0" w:space="0" w:color="auto"/>
        <w:left w:val="none" w:sz="0" w:space="0" w:color="auto"/>
        <w:bottom w:val="none" w:sz="0" w:space="0" w:color="auto"/>
        <w:right w:val="none" w:sz="0" w:space="0" w:color="auto"/>
      </w:divBdr>
    </w:div>
    <w:div w:id="200030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1007</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UPS</dc:creator>
  <cp:lastModifiedBy>UPS</cp:lastModifiedBy>
  <cp:revision>9</cp:revision>
  <dcterms:created xsi:type="dcterms:W3CDTF">2023-04-14T19:35:00Z</dcterms:created>
  <dcterms:modified xsi:type="dcterms:W3CDTF">2023-04-20T21:57:00Z</dcterms:modified>
</cp:coreProperties>
</file>