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A5" w:rsidRDefault="00057EA5">
      <w:pPr>
        <w:pStyle w:val="Textoindependiente"/>
        <w:rPr>
          <w:rFonts w:ascii="Times New Roman"/>
          <w:sz w:val="20"/>
        </w:rPr>
      </w:pPr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FC2501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EA5" w:rsidRPr="00FC2501" w:rsidRDefault="00D62B31">
                            <w:pPr>
                              <w:spacing w:before="16"/>
                              <w:ind w:left="2492"/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</w:pPr>
                            <w:r w:rsidRPr="00FC2501">
                              <w:rPr>
                                <w:b/>
                                <w:color w:val="E0BD76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zRRwe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057EA5" w:rsidRPr="00FC2501" w:rsidRDefault="00D62B31">
                      <w:pPr>
                        <w:spacing w:before="16"/>
                        <w:ind w:left="2492"/>
                        <w:rPr>
                          <w:b/>
                          <w:color w:val="E0BD76"/>
                          <w:sz w:val="28"/>
                          <w:lang w:val="es-ES"/>
                        </w:rPr>
                      </w:pPr>
                      <w:r w:rsidRPr="00FC2501">
                        <w:rPr>
                          <w:b/>
                          <w:color w:val="E0BD76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057EA5">
      <w:pPr>
        <w:pStyle w:val="Textoindependiente"/>
        <w:rPr>
          <w:sz w:val="20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057EA5" w:rsidRPr="0084057E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PREVIO AL ENVÍO</w:t>
            </w:r>
          </w:p>
        </w:tc>
      </w:tr>
      <w:tr w:rsidR="00057EA5" w:rsidRPr="00937F5C">
        <w:trPr>
          <w:trHeight w:hRule="exact" w:val="596"/>
        </w:trPr>
        <w:tc>
          <w:tcPr>
            <w:tcW w:w="9640" w:type="dxa"/>
            <w:gridSpan w:val="2"/>
          </w:tcPr>
          <w:p w:rsidR="00057EA5" w:rsidRPr="0084057E" w:rsidRDefault="00D62B31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 xml:space="preserve">Para facilitar el proceso de evaluación del manuscrito y acelerar el informe de su posible publicación, se aconseja una </w:t>
            </w:r>
            <w:proofErr w:type="spellStart"/>
            <w:r w:rsidRPr="0084057E">
              <w:rPr>
                <w:sz w:val="20"/>
                <w:lang w:val="es-ES"/>
              </w:rPr>
              <w:t>autorrevisión</w:t>
            </w:r>
            <w:proofErr w:type="spellEnd"/>
            <w:r w:rsidRPr="0084057E">
              <w:rPr>
                <w:sz w:val="20"/>
                <w:lang w:val="es-ES"/>
              </w:rPr>
              <w:t xml:space="preserve"> final del manuscrito, comprobando las siguientes cuestiones.</w:t>
            </w: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</w:t>
            </w:r>
            <w:r w:rsidRPr="00937F5C">
              <w:rPr>
                <w:b/>
                <w:i/>
              </w:rPr>
              <w:t>Cover Letter</w:t>
            </w:r>
            <w:r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89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 (máximo 80 caracteres).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inglés (máximo 80 caracteres).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 w:rsidTr="0087183F">
        <w:trPr>
          <w:trHeight w:hRule="exact" w:val="392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108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resumen en español, en un solo </w:t>
            </w:r>
            <w:r w:rsidR="00937F5C">
              <w:rPr>
                <w:lang w:val="es-ES"/>
              </w:rPr>
              <w:t>párrafo y sin epígrafes (máximo: 25</w:t>
            </w:r>
            <w:r w:rsidRPr="0084057E">
              <w:rPr>
                <w:lang w:val="es-ES"/>
              </w:rPr>
              <w:t>0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937F5C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</w:t>
            </w:r>
            <w:proofErr w:type="spellStart"/>
            <w:r w:rsidRPr="00937F5C">
              <w:rPr>
                <w:i/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 en inglés, en un solo </w:t>
            </w:r>
            <w:r w:rsidR="00937F5C">
              <w:rPr>
                <w:lang w:val="es-ES"/>
              </w:rPr>
              <w:t>párrafo y sin epígrafes (</w:t>
            </w:r>
            <w:r w:rsidRPr="0084057E">
              <w:rPr>
                <w:lang w:val="es-ES"/>
              </w:rPr>
              <w:t xml:space="preserve">máximo </w:t>
            </w:r>
            <w:r w:rsidR="00937F5C">
              <w:rPr>
                <w:lang w:val="es-ES"/>
              </w:rPr>
              <w:t>250</w:t>
            </w:r>
            <w:r w:rsidRPr="0084057E">
              <w:rPr>
                <w:lang w:val="es-ES"/>
              </w:rPr>
              <w:t xml:space="preserve">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 w:rsidTr="00937F5C">
        <w:trPr>
          <w:trHeight w:hRule="exact" w:val="355"/>
        </w:trPr>
        <w:tc>
          <w:tcPr>
            <w:tcW w:w="8932" w:type="dxa"/>
          </w:tcPr>
          <w:p w:rsidR="00057EA5" w:rsidRPr="0084057E" w:rsidRDefault="00D62B31" w:rsidP="00937F5C">
            <w:pPr>
              <w:pStyle w:val="TableParagraph"/>
              <w:ind w:right="706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>n</w:t>
            </w:r>
            <w:r w:rsidR="00937F5C">
              <w:rPr>
                <w:lang w:val="es-ES"/>
              </w:rPr>
              <w:t xml:space="preserve"> de 3 a</w:t>
            </w:r>
            <w:r w:rsidR="009C2929">
              <w:rPr>
                <w:lang w:val="es-ES"/>
              </w:rPr>
              <w:t xml:space="preserve"> 6</w:t>
            </w:r>
            <w:r w:rsidRPr="0084057E">
              <w:rPr>
                <w:lang w:val="es-ES"/>
              </w:rPr>
              <w:t xml:space="preserve"> </w:t>
            </w:r>
            <w:r w:rsidR="00937F5C">
              <w:rPr>
                <w:lang w:val="es-ES"/>
              </w:rPr>
              <w:t>palabras clave</w:t>
            </w:r>
            <w:r w:rsidRPr="0084057E">
              <w:rPr>
                <w:lang w:val="es-ES"/>
              </w:rPr>
              <w:t xml:space="preserve"> (en español e inglés) con los términos más significativos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705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634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profesionales…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745"/>
              <w:rPr>
                <w:lang w:val="es-ES"/>
              </w:rPr>
            </w:pPr>
            <w:r w:rsidRPr="0084057E">
              <w:rPr>
                <w:lang w:val="es-ES"/>
              </w:rPr>
              <w:t>Se señala el grado académico de doctor en caso de que se posea oficialmente (puede solicitarse acreditación).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305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normalizado el nombre y apellido de los autores.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307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Cada autor está identificado con su código ORCID.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937F5C">
        <w:trPr>
          <w:trHeight w:hRule="exact" w:val="516"/>
        </w:trPr>
        <w:tc>
          <w:tcPr>
            <w:tcW w:w="8932" w:type="dxa"/>
          </w:tcPr>
          <w:p w:rsidR="006A7B42" w:rsidRPr="0084057E" w:rsidRDefault="006A7B42">
            <w:pPr>
              <w:pStyle w:val="TableParagraph"/>
              <w:ind w:left="420" w:right="629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:rsidR="006A7B42" w:rsidRPr="0084057E" w:rsidRDefault="006A7B42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92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español, inglés, resumen, </w:t>
            </w:r>
            <w:proofErr w:type="spellStart"/>
            <w:r w:rsidRPr="00A43181">
              <w:rPr>
                <w:i/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, descriptores y </w:t>
            </w:r>
            <w:proofErr w:type="spellStart"/>
            <w:r w:rsidRPr="00A43181">
              <w:rPr>
                <w:i/>
                <w:lang w:val="es-ES"/>
              </w:rPr>
              <w:t>keywords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1021"/>
        </w:trPr>
        <w:tc>
          <w:tcPr>
            <w:tcW w:w="8932" w:type="dxa"/>
          </w:tcPr>
          <w:p w:rsidR="00057EA5" w:rsidRPr="0084057E" w:rsidRDefault="00D62B31" w:rsidP="00AD414E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El trabajo respeta la extensión mínima y máxima permitidas: En la sección de </w:t>
            </w:r>
            <w:r w:rsidR="00AD414E">
              <w:rPr>
                <w:lang w:val="es-ES"/>
              </w:rPr>
              <w:t>Artículo Científico (</w:t>
            </w:r>
            <w:proofErr w:type="spellStart"/>
            <w:r w:rsidR="00AD414E" w:rsidRPr="00AD414E">
              <w:rPr>
                <w:i/>
                <w:lang w:val="es-ES"/>
              </w:rPr>
              <w:t>Scientific</w:t>
            </w:r>
            <w:proofErr w:type="spellEnd"/>
            <w:r w:rsidR="00AD414E" w:rsidRPr="00AD414E">
              <w:rPr>
                <w:i/>
                <w:lang w:val="es-ES"/>
              </w:rPr>
              <w:t xml:space="preserve"> </w:t>
            </w:r>
            <w:proofErr w:type="spellStart"/>
            <w:r w:rsidR="00AD414E" w:rsidRPr="00AD414E">
              <w:rPr>
                <w:i/>
                <w:lang w:val="es-ES"/>
              </w:rPr>
              <w:t>Article</w:t>
            </w:r>
            <w:proofErr w:type="spellEnd"/>
            <w:r w:rsidR="00AD414E">
              <w:rPr>
                <w:lang w:val="es-ES"/>
              </w:rPr>
              <w:t>): 5.000/6.0</w:t>
            </w:r>
            <w:r w:rsidRPr="0084057E">
              <w:rPr>
                <w:lang w:val="es-ES"/>
              </w:rPr>
              <w:t>00 palabras de texto (incluidas referencia</w:t>
            </w:r>
            <w:r w:rsidR="006A7B42">
              <w:rPr>
                <w:lang w:val="es-ES"/>
              </w:rPr>
              <w:t xml:space="preserve">s), </w:t>
            </w:r>
            <w:r w:rsidR="00AD414E">
              <w:rPr>
                <w:lang w:val="es-ES"/>
              </w:rPr>
              <w:t>Putos de Vista (</w:t>
            </w:r>
            <w:r w:rsidR="00AD414E" w:rsidRPr="00AD414E">
              <w:rPr>
                <w:i/>
                <w:lang w:val="es-ES"/>
              </w:rPr>
              <w:t>Point of View</w:t>
            </w:r>
            <w:r w:rsidR="00AD414E">
              <w:rPr>
                <w:lang w:val="es-ES"/>
              </w:rPr>
              <w:t>): 3.00/6.0</w:t>
            </w:r>
            <w:r w:rsidRPr="0084057E">
              <w:rPr>
                <w:lang w:val="es-ES"/>
              </w:rPr>
              <w:t>00 palabras de texto (incluidas referencias); en las secciones Revisiones</w:t>
            </w:r>
            <w:r w:rsidR="00AD414E">
              <w:rPr>
                <w:lang w:val="es-ES"/>
              </w:rPr>
              <w:t xml:space="preserve"> Bibliográficas (</w:t>
            </w:r>
            <w:proofErr w:type="spellStart"/>
            <w:r w:rsidR="00AD414E" w:rsidRPr="00AD414E">
              <w:rPr>
                <w:i/>
                <w:lang w:val="es-ES"/>
              </w:rPr>
              <w:t>Reviews</w:t>
            </w:r>
            <w:proofErr w:type="spellEnd"/>
            <w:r w:rsidR="00AD414E">
              <w:rPr>
                <w:lang w:val="es-ES"/>
              </w:rPr>
              <w:t>)</w:t>
            </w:r>
            <w:r w:rsidRPr="0084057E">
              <w:rPr>
                <w:lang w:val="es-ES"/>
              </w:rPr>
              <w:t>: 6.000/7.000 palabras de texto (incluidas referencias).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 w:rsidTr="00A43181">
        <w:trPr>
          <w:trHeight w:hRule="exact" w:val="545"/>
        </w:trPr>
        <w:tc>
          <w:tcPr>
            <w:tcW w:w="8932" w:type="dxa"/>
          </w:tcPr>
          <w:p w:rsidR="00057EA5" w:rsidRPr="0084057E" w:rsidRDefault="00D62B31" w:rsidP="00A43181">
            <w:pPr>
              <w:pStyle w:val="TableParagraph"/>
              <w:spacing w:line="250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En caso de </w:t>
            </w:r>
            <w:r w:rsidR="00A43181" w:rsidRPr="0084057E">
              <w:rPr>
                <w:lang w:val="es-ES"/>
              </w:rPr>
              <w:t xml:space="preserve">un </w:t>
            </w:r>
            <w:r w:rsidR="00A43181">
              <w:rPr>
                <w:lang w:val="es-ES"/>
              </w:rPr>
              <w:t>A</w:t>
            </w:r>
            <w:r w:rsidR="00A43181">
              <w:rPr>
                <w:lang w:val="es-ES"/>
              </w:rPr>
              <w:t xml:space="preserve">rtículo </w:t>
            </w:r>
            <w:r w:rsidR="00A43181">
              <w:rPr>
                <w:lang w:val="es-ES"/>
              </w:rPr>
              <w:t>C</w:t>
            </w:r>
            <w:r w:rsidR="00A43181">
              <w:rPr>
                <w:lang w:val="es-ES"/>
              </w:rPr>
              <w:t>ientífico</w:t>
            </w:r>
            <w:r w:rsidRPr="0084057E">
              <w:rPr>
                <w:lang w:val="es-ES"/>
              </w:rPr>
              <w:t>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 w:rsidP="00A43181">
            <w:pPr>
              <w:pStyle w:val="TableParagraph"/>
              <w:ind w:left="417" w:right="633"/>
              <w:rPr>
                <w:lang w:val="es-ES"/>
              </w:rPr>
            </w:pPr>
            <w:r w:rsidRPr="0084057E">
              <w:rPr>
                <w:lang w:val="es-ES"/>
              </w:rPr>
              <w:t xml:space="preserve">Si se trata de </w:t>
            </w:r>
            <w:r w:rsidR="00A43181">
              <w:rPr>
                <w:lang w:val="es-ES"/>
              </w:rPr>
              <w:t xml:space="preserve">un </w:t>
            </w:r>
            <w:r w:rsidR="00AD414E">
              <w:rPr>
                <w:lang w:val="es-ES"/>
              </w:rPr>
              <w:t>punto de vista o revisión bibliográfica</w:t>
            </w:r>
            <w:r w:rsidRPr="0084057E">
              <w:rPr>
                <w:lang w:val="es-ES"/>
              </w:rPr>
              <w:t>, el manuscrito respeta la estructura mínima exigida en las normas.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996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A43181" w:rsidRPr="00937F5C" w:rsidTr="00A43181">
        <w:trPr>
          <w:trHeight w:hRule="exact" w:val="534"/>
        </w:trPr>
        <w:tc>
          <w:tcPr>
            <w:tcW w:w="8932" w:type="dxa"/>
          </w:tcPr>
          <w:p w:rsidR="00A43181" w:rsidRPr="0084057E" w:rsidRDefault="00A43181">
            <w:pPr>
              <w:pStyle w:val="TableParagraph"/>
              <w:rPr>
                <w:lang w:val="es-ES"/>
              </w:rPr>
            </w:pPr>
            <w:r>
              <w:rPr>
                <w:lang w:val="es-ES"/>
              </w:rPr>
              <w:t>Se describe suficientemente bien el diseño experimental: número de muestras, métodos de muestreo utilizado, repeticiones, etc…</w:t>
            </w:r>
          </w:p>
        </w:tc>
        <w:tc>
          <w:tcPr>
            <w:tcW w:w="708" w:type="dxa"/>
          </w:tcPr>
          <w:p w:rsidR="00A43181" w:rsidRPr="0084057E" w:rsidRDefault="00A43181">
            <w:pPr>
              <w:rPr>
                <w:lang w:val="es-ES"/>
              </w:rPr>
            </w:pPr>
          </w:p>
        </w:tc>
      </w:tr>
      <w:tr w:rsidR="00057EA5" w:rsidRPr="00937F5C" w:rsidTr="00A43181">
        <w:trPr>
          <w:trHeight w:hRule="exact" w:val="4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</w:tbl>
    <w:p w:rsidR="00057EA5" w:rsidRPr="0084057E" w:rsidRDefault="00057EA5">
      <w:pPr>
        <w:rPr>
          <w:lang w:val="es-ES"/>
        </w:rPr>
        <w:sectPr w:rsidR="00057EA5" w:rsidRPr="008405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 w:rsidP="00AD414E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citas en el text</w:t>
            </w:r>
            <w:r w:rsidR="00AD414E">
              <w:rPr>
                <w:lang w:val="es-ES"/>
              </w:rPr>
              <w:t xml:space="preserve">o se ajustan estrictamente al Estilo </w:t>
            </w:r>
            <w:r w:rsidR="00AD414E" w:rsidRPr="00A43181">
              <w:rPr>
                <w:i/>
                <w:lang w:val="es-ES"/>
              </w:rPr>
              <w:t>Harvard</w:t>
            </w:r>
            <w:r w:rsidR="00AD414E">
              <w:rPr>
                <w:lang w:val="es-ES"/>
              </w:rPr>
              <w:t>, reflejado</w:t>
            </w:r>
            <w:r w:rsidRPr="0084057E">
              <w:rPr>
                <w:lang w:val="es-ES"/>
              </w:rPr>
              <w:t xml:space="preserve"> en las instrucciones.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516"/>
        </w:trPr>
        <w:tc>
          <w:tcPr>
            <w:tcW w:w="8932" w:type="dxa"/>
          </w:tcPr>
          <w:p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 xml:space="preserve">No se </w:t>
            </w:r>
            <w:proofErr w:type="spellStart"/>
            <w:r>
              <w:t>aceptan</w:t>
            </w:r>
            <w:proofErr w:type="spellEnd"/>
            <w:r>
              <w:t xml:space="preserve"> </w:t>
            </w:r>
            <w:proofErr w:type="spellStart"/>
            <w:r>
              <w:t>notas</w:t>
            </w:r>
            <w:proofErr w:type="spellEnd"/>
            <w:r>
              <w:t xml:space="preserve"> a pie de </w:t>
            </w:r>
            <w:proofErr w:type="spellStart"/>
            <w:r>
              <w:t>página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937F5C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Las  referencias finales  se ajustan en estilo y formato a las norm</w:t>
            </w:r>
            <w:r w:rsidR="008A516F">
              <w:rPr>
                <w:lang w:val="es-ES"/>
              </w:rPr>
              <w:t>as internacionales de «</w:t>
            </w:r>
            <w:r w:rsidR="00FC2501">
              <w:rPr>
                <w:lang w:val="es-ES"/>
              </w:rPr>
              <w:t>La Granja</w:t>
            </w:r>
            <w:r w:rsidRPr="0084057E">
              <w:rPr>
                <w:lang w:val="es-ES"/>
              </w:rPr>
              <w:t>».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referencias está en torno a 40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</w:t>
            </w:r>
            <w:proofErr w:type="spellStart"/>
            <w:r w:rsidRPr="0084057E">
              <w:rPr>
                <w:lang w:val="es-ES"/>
              </w:rPr>
              <w:t>doi</w:t>
            </w:r>
            <w:proofErr w:type="spellEnd"/>
            <w:r w:rsidRPr="0084057E">
              <w:rPr>
                <w:lang w:val="es-ES"/>
              </w:rPr>
              <w:t>: https://doi.org/XXXXXX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Todas las dirección web de las referencias han sido acortadas con </w:t>
            </w:r>
            <w:r w:rsidRPr="0087183F">
              <w:rPr>
                <w:i/>
                <w:lang w:val="es-ES"/>
              </w:rPr>
              <w:t xml:space="preserve">Google </w:t>
            </w:r>
            <w:proofErr w:type="spellStart"/>
            <w:r w:rsidRPr="0087183F">
              <w:rPr>
                <w:i/>
                <w:lang w:val="es-ES"/>
              </w:rPr>
              <w:t>Url</w:t>
            </w:r>
            <w:proofErr w:type="spellEnd"/>
            <w:r w:rsidRPr="0087183F">
              <w:rPr>
                <w:i/>
                <w:lang w:val="es-ES"/>
              </w:rPr>
              <w:t xml:space="preserve"> </w:t>
            </w:r>
            <w:proofErr w:type="spellStart"/>
            <w:r w:rsidRPr="0087183F">
              <w:rPr>
                <w:i/>
                <w:lang w:val="es-ES"/>
              </w:rPr>
              <w:t>Shortner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514"/>
        </w:trPr>
        <w:tc>
          <w:tcPr>
            <w:tcW w:w="8932" w:type="dxa"/>
          </w:tcPr>
          <w:p w:rsidR="00057EA5" w:rsidRDefault="00D62B31">
            <w:pPr>
              <w:pStyle w:val="TableParagraph"/>
              <w:spacing w:before="2" w:line="252" w:lineRule="exact"/>
            </w:pPr>
            <w:r w:rsidRPr="0084057E">
              <w:rPr>
                <w:lang w:val="es-ES"/>
              </w:rPr>
              <w:t xml:space="preserve">Si se incluyen figuras y tablas éstas aportan información adicional y no repetida en el texto. </w:t>
            </w:r>
            <w:r>
              <w:t xml:space="preserve">Su </w:t>
            </w:r>
            <w:proofErr w:type="spellStart"/>
            <w:r>
              <w:t>c</w:t>
            </w:r>
            <w:r w:rsidR="008A516F">
              <w:t>alidad</w:t>
            </w:r>
            <w:proofErr w:type="spellEnd"/>
            <w:r w:rsidR="008A516F">
              <w:t xml:space="preserve"> </w:t>
            </w:r>
            <w:proofErr w:type="spellStart"/>
            <w:r w:rsidR="008A516F">
              <w:t>gráfica</w:t>
            </w:r>
            <w:proofErr w:type="spellEnd"/>
            <w:r w:rsidR="008A516F">
              <w:t xml:space="preserve"> se ha </w:t>
            </w:r>
            <w:proofErr w:type="spellStart"/>
            <w:r w:rsidR="008A516F">
              <w:t>verificado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937F5C" w:rsidTr="00AD414E">
        <w:trPr>
          <w:trHeight w:hRule="exact" w:val="628"/>
        </w:trPr>
        <w:tc>
          <w:tcPr>
            <w:tcW w:w="8932" w:type="dxa"/>
          </w:tcPr>
          <w:p w:rsidR="00057EA5" w:rsidRPr="0084057E" w:rsidRDefault="00AD414E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Todas las Tablas y Figuras están numeradas secuencialmente, debidamente citadas en el texto y con un pe de página lo más auto-explicativo posible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A43181" w:rsidP="00A43181">
            <w:pPr>
              <w:pStyle w:val="TableParagraph"/>
              <w:spacing w:line="251" w:lineRule="exact"/>
              <w:rPr>
                <w:lang w:val="es-ES"/>
              </w:rPr>
            </w:pPr>
            <w:r>
              <w:rPr>
                <w:lang w:val="es-ES"/>
              </w:rPr>
              <w:t xml:space="preserve">Si aplica, </w:t>
            </w:r>
            <w:r w:rsidR="00D62B31" w:rsidRPr="0084057E">
              <w:rPr>
                <w:lang w:val="es-ES"/>
              </w:rPr>
              <w:t xml:space="preserve">se declaran los </w:t>
            </w:r>
            <w:r>
              <w:rPr>
                <w:lang w:val="es-ES"/>
              </w:rPr>
              <w:t>apoyos y/o soportes financieros en los agradecimientos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92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52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84057E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ha utilizado el cuerpo 10, en interlineado sencillo (1) y sin tabulaciones</w:t>
            </w:r>
            <w:r w:rsidR="00AD414E">
              <w:rPr>
                <w:lang w:val="es-ES"/>
              </w:rPr>
              <w:t xml:space="preserve"> ni doble columna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hecho uso de los retornos de carros pertinentes.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92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52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Se adjunta carta de presentación indicando originalidad, novedad del trabajo y sección de la revista a la que se dirige, así como, en su caso, consentimiento informado de experimentación.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>La carta de presentación incluye un anexo firmado por todos los autor/es, responsabilizándose de la autoría y cediendo los derechos de autor al editor.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El manuscrito se sube </w:t>
            </w:r>
            <w:r w:rsidR="00B042AB">
              <w:rPr>
                <w:lang w:val="es-ES"/>
              </w:rPr>
              <w:t xml:space="preserve">aparte </w:t>
            </w:r>
            <w:r w:rsidRPr="0084057E">
              <w:rPr>
                <w:lang w:val="es-ES"/>
              </w:rPr>
              <w:t>a la plataforma en formato Word y sin identificación de autores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937F5C">
        <w:trPr>
          <w:trHeight w:hRule="exact" w:val="290"/>
        </w:trPr>
        <w:tc>
          <w:tcPr>
            <w:tcW w:w="8932" w:type="dxa"/>
          </w:tcPr>
          <w:p w:rsidR="00057EA5" w:rsidRPr="0084057E" w:rsidRDefault="00A43181" w:rsidP="00B042AB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  <w:r w:rsidR="0087183F">
              <w:rPr>
                <w:lang w:val="es-ES"/>
              </w:rPr>
              <w:t xml:space="preserve">Al menos el autor principal </w:t>
            </w:r>
            <w:r w:rsidR="00B042AB">
              <w:rPr>
                <w:lang w:val="es-ES"/>
              </w:rPr>
              <w:t>tiene</w:t>
            </w:r>
            <w:r>
              <w:rPr>
                <w:lang w:val="es-ES"/>
              </w:rPr>
              <w:t xml:space="preserve"> cuenta en </w:t>
            </w:r>
            <w:proofErr w:type="spellStart"/>
            <w:r>
              <w:rPr>
                <w:lang w:val="es-ES"/>
              </w:rPr>
              <w:t>Research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Gate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DOCUMENTOS ANEXOS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937F5C">
        <w:trPr>
          <w:trHeight w:hRule="exact" w:val="29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5"/>
              <w:rPr>
                <w:lang w:val="es-ES"/>
              </w:rPr>
            </w:pPr>
            <w:r w:rsidRPr="0084057E">
              <w:rPr>
                <w:lang w:val="es-ES"/>
              </w:rPr>
              <w:t>Se adjuntan los dos documentos anexos: la carta de presentación y el manuscrito.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B042AB" w:rsidRPr="00937F5C">
        <w:trPr>
          <w:trHeight w:hRule="exact" w:val="290"/>
        </w:trPr>
        <w:tc>
          <w:tcPr>
            <w:tcW w:w="8932" w:type="dxa"/>
          </w:tcPr>
          <w:p w:rsidR="00B042AB" w:rsidRPr="0084057E" w:rsidRDefault="00B042AB">
            <w:pPr>
              <w:pStyle w:val="TableParagraph"/>
              <w:spacing w:before="5"/>
              <w:rPr>
                <w:lang w:val="es-ES"/>
              </w:rPr>
            </w:pPr>
            <w:r>
              <w:rPr>
                <w:lang w:val="es-ES"/>
              </w:rPr>
              <w:t>En caso de presentar anexos, éstos sirven para complementar el entendimiento del artículo</w:t>
            </w:r>
            <w:bookmarkStart w:id="0" w:name="_GoBack"/>
            <w:bookmarkEnd w:id="0"/>
          </w:p>
        </w:tc>
        <w:tc>
          <w:tcPr>
            <w:tcW w:w="708" w:type="dxa"/>
          </w:tcPr>
          <w:p w:rsidR="00B042AB" w:rsidRPr="0084057E" w:rsidRDefault="00B042AB">
            <w:pPr>
              <w:rPr>
                <w:lang w:val="es-ES"/>
              </w:rPr>
            </w:pPr>
          </w:p>
        </w:tc>
      </w:tr>
    </w:tbl>
    <w:p w:rsidR="00D62B31" w:rsidRPr="0084057E" w:rsidRDefault="00D62B31">
      <w:pPr>
        <w:rPr>
          <w:lang w:val="es-ES"/>
        </w:rPr>
      </w:pPr>
    </w:p>
    <w:sectPr w:rsidR="00D62B31" w:rsidRPr="0084057E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CE" w:rsidRDefault="00BE38CE">
      <w:r>
        <w:separator/>
      </w:r>
    </w:p>
  </w:endnote>
  <w:endnote w:type="continuationSeparator" w:id="0">
    <w:p w:rsidR="00BE38CE" w:rsidRDefault="00BE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01" w:rsidRDefault="00FC25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01" w:rsidRDefault="00FC25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01" w:rsidRDefault="00FC25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CE" w:rsidRDefault="00BE38CE">
      <w:r>
        <w:separator/>
      </w:r>
    </w:p>
  </w:footnote>
  <w:footnote w:type="continuationSeparator" w:id="0">
    <w:p w:rsidR="00BE38CE" w:rsidRDefault="00BE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01" w:rsidRDefault="00FC25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7E" w:rsidRDefault="00FC2501" w:rsidP="0084057E">
    <w:pPr>
      <w:pStyle w:val="Textoindependiente"/>
      <w:spacing w:line="14" w:lineRule="auto"/>
      <w:rPr>
        <w:b/>
        <w:sz w:val="20"/>
      </w:rPr>
    </w:pPr>
    <w:r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E0BD76"/>
                              <w:lang w:val="es-ES"/>
                            </w:rPr>
                          </w:pPr>
                          <w:r w:rsidRPr="00FC2501">
                            <w:rPr>
                              <w:b/>
                              <w:color w:val="E0BD76"/>
                              <w:lang w:val="es-ES"/>
                            </w:rPr>
                            <w:t xml:space="preserve">Revista </w:t>
                          </w:r>
                          <w:r w:rsidR="00FC2501" w:rsidRPr="00FC2501">
                            <w:rPr>
                              <w:b/>
                              <w:color w:val="E0BD76"/>
                              <w:lang w:val="es-ES"/>
                            </w:rPr>
                            <w:t>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/D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CiJMWWvRIB43uxIAiU52+Uwk4PXTgpgfYhi5bpqq7F8VXhbhY14Tv6K2Uoq8pKSE739x0z66O&#10;OMqAbPsPooQwZK+FBRoq2ZrSQTEQoEOXnk6dMakUsDkPw2Axh6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46" w:lineRule="exact"/>
                      <w:ind w:left="20"/>
                      <w:rPr>
                        <w:b/>
                        <w:color w:val="E0BD76"/>
                        <w:lang w:val="es-ES"/>
                      </w:rPr>
                    </w:pPr>
                    <w:r w:rsidRPr="00FC2501">
                      <w:rPr>
                        <w:b/>
                        <w:color w:val="E0BD76"/>
                        <w:lang w:val="es-ES"/>
                      </w:rPr>
                      <w:t xml:space="preserve">Revista </w:t>
                    </w:r>
                    <w:r w:rsidR="00FC2501" w:rsidRPr="00FC2501">
                      <w:rPr>
                        <w:b/>
                        <w:color w:val="E0BD76"/>
                        <w:lang w:val="es-ES"/>
                      </w:rPr>
                      <w:t>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7EA5" w:rsidRPr="0084057E" w:rsidRDefault="00FC2501" w:rsidP="0084057E">
    <w:pPr>
      <w:pStyle w:val="Encabezado"/>
    </w:pP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897890</wp:posOffset>
              </wp:positionV>
              <wp:extent cx="1626235" cy="139700"/>
              <wp:effectExtent l="4445" t="2540" r="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FC2501">
                            <w:rPr>
                              <w:sz w:val="18"/>
                            </w:rPr>
                            <w:t>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9" o:spid="_x0000_s1028" type="#_x0000_t202" style="position:absolute;margin-left:202.85pt;margin-top:70.7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TRsQIAALA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FC2501">
                      <w:rPr>
                        <w:sz w:val="18"/>
                      </w:rPr>
                      <w:t>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6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8" o:spid="_x0000_s1029" type="#_x0000_t202" style="position:absolute;margin-left:291pt;margin-top:48.65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JU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" filled="f" stroked="f">
              <v:textbox inset="0,0,0,0">
                <w:txbxContent>
                  <w:p w:rsidR="0084057E" w:rsidRPr="00FC2501" w:rsidRDefault="0084057E" w:rsidP="0084057E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4445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FC2501" w:rsidRDefault="00FC2501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30" type="#_x0000_t202" style="position:absolute;margin-left:196.1pt;margin-top:48.65pt;width:94.5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OQ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" filled="f" stroked="f">
              <v:textbox inset="0,0,0,0">
                <w:txbxContent>
                  <w:p w:rsidR="0084057E" w:rsidRPr="00FC2501" w:rsidRDefault="00FC2501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-895350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01" w:rsidRDefault="00FC25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57EA5"/>
    <w:rsid w:val="00224FD9"/>
    <w:rsid w:val="00394B7A"/>
    <w:rsid w:val="006A7B42"/>
    <w:rsid w:val="007D1DCD"/>
    <w:rsid w:val="0084057E"/>
    <w:rsid w:val="0087183F"/>
    <w:rsid w:val="008A516F"/>
    <w:rsid w:val="00937F5C"/>
    <w:rsid w:val="009C2929"/>
    <w:rsid w:val="00A43181"/>
    <w:rsid w:val="00A723D6"/>
    <w:rsid w:val="00AD414E"/>
    <w:rsid w:val="00B042AB"/>
    <w:rsid w:val="00BE38CE"/>
    <w:rsid w:val="00CE70D8"/>
    <w:rsid w:val="00D62B31"/>
    <w:rsid w:val="00E17E25"/>
    <w:rsid w:val="00F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2D0C-A1C3-433A-97AA-0E5B0C0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Sheila Serrano</cp:lastModifiedBy>
  <cp:revision>2</cp:revision>
  <dcterms:created xsi:type="dcterms:W3CDTF">2017-03-29T20:09:00Z</dcterms:created>
  <dcterms:modified xsi:type="dcterms:W3CDTF">2017-03-29T20:09:00Z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