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2B82" w14:textId="7FC358A0" w:rsidR="00756021" w:rsidRDefault="00756021">
      <w:pPr>
        <w:pStyle w:val="Textoindependiente"/>
        <w:ind w:left="2458"/>
        <w:rPr>
          <w:sz w:val="20"/>
        </w:rPr>
      </w:pPr>
    </w:p>
    <w:p w14:paraId="4FEDEB1C" w14:textId="77777777" w:rsidR="00756021" w:rsidRDefault="00756021">
      <w:pPr>
        <w:pStyle w:val="Textoindependiente"/>
        <w:ind w:left="0"/>
        <w:rPr>
          <w:sz w:val="20"/>
        </w:rPr>
      </w:pPr>
    </w:p>
    <w:p w14:paraId="75618143" w14:textId="77777777" w:rsidR="00756021" w:rsidRDefault="00756021">
      <w:pPr>
        <w:pStyle w:val="Textoindependiente"/>
        <w:ind w:left="0"/>
        <w:rPr>
          <w:sz w:val="20"/>
        </w:rPr>
      </w:pPr>
    </w:p>
    <w:p w14:paraId="38A8DD5A" w14:textId="77777777" w:rsidR="00756021" w:rsidRDefault="00756021">
      <w:pPr>
        <w:pStyle w:val="Textoindependiente"/>
        <w:ind w:left="0"/>
        <w:rPr>
          <w:sz w:val="20"/>
        </w:rPr>
      </w:pPr>
    </w:p>
    <w:p w14:paraId="042BF960" w14:textId="77777777" w:rsidR="009B323C" w:rsidRDefault="009B323C" w:rsidP="009B323C">
      <w:pPr>
        <w:pStyle w:val="Ttulo"/>
      </w:pPr>
      <w:bookmarkStart w:id="0" w:name="_Hlk78537224"/>
      <w:r>
        <w:t>Mala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 de</w:t>
      </w:r>
      <w:r>
        <w:rPr>
          <w:spacing w:val="-3"/>
        </w:rPr>
        <w:t xml:space="preserve"> </w:t>
      </w:r>
      <w:r>
        <w:t>COVID</w:t>
      </w:r>
    </w:p>
    <w:bookmarkEnd w:id="0"/>
    <w:p w14:paraId="4140A2D5" w14:textId="77777777" w:rsidR="00756021" w:rsidRDefault="00756021">
      <w:pPr>
        <w:pStyle w:val="Textoindependiente"/>
        <w:ind w:left="0"/>
      </w:pPr>
    </w:p>
    <w:p w14:paraId="67B396C0" w14:textId="77777777" w:rsidR="00756021" w:rsidRDefault="00181546">
      <w:pPr>
        <w:pStyle w:val="Ttulo1"/>
      </w:pPr>
      <w:r>
        <w:t>Investigación</w:t>
      </w:r>
      <w:r>
        <w:rPr>
          <w:spacing w:val="-1"/>
        </w:rPr>
        <w:t xml:space="preserve"> </w:t>
      </w:r>
      <w:r>
        <w:t>mediática estudiantil-</w:t>
      </w:r>
      <w:r>
        <w:rPr>
          <w:spacing w:val="-3"/>
        </w:rPr>
        <w:t xml:space="preserve"> </w:t>
      </w:r>
      <w:proofErr w:type="spellStart"/>
      <w:r>
        <w:t>Paper</w:t>
      </w:r>
      <w:proofErr w:type="spellEnd"/>
      <w:r>
        <w:rPr>
          <w:spacing w:val="-3"/>
        </w:rPr>
        <w:t xml:space="preserve"> </w:t>
      </w:r>
      <w:r>
        <w:t>Series</w:t>
      </w:r>
    </w:p>
    <w:p w14:paraId="6FAB27A0" w14:textId="77777777" w:rsidR="00756021" w:rsidRDefault="00181546">
      <w:pPr>
        <w:pStyle w:val="Textoindependiente"/>
        <w:spacing w:before="178"/>
      </w:pPr>
      <w:r>
        <w:t>N°1-Volumen</w:t>
      </w:r>
      <w:r>
        <w:rPr>
          <w:spacing w:val="-1"/>
        </w:rPr>
        <w:t xml:space="preserve"> </w:t>
      </w:r>
      <w:r>
        <w:t>1.</w:t>
      </w:r>
      <w:r>
        <w:rPr>
          <w:spacing w:val="58"/>
        </w:rPr>
        <w:t xml:space="preserve"> </w:t>
      </w:r>
      <w:proofErr w:type="gramStart"/>
      <w:r>
        <w:t>Mayo</w:t>
      </w:r>
      <w:proofErr w:type="gramEnd"/>
      <w:r>
        <w:rPr>
          <w:spacing w:val="1"/>
        </w:rPr>
        <w:t xml:space="preserve"> </w:t>
      </w:r>
      <w:r>
        <w:t>2021</w:t>
      </w:r>
    </w:p>
    <w:p w14:paraId="141C2A33" w14:textId="77777777" w:rsidR="00756021" w:rsidRDefault="00181546">
      <w:pPr>
        <w:pStyle w:val="Ttulo1"/>
        <w:spacing w:before="185"/>
      </w:pPr>
      <w:r>
        <w:t>Autores</w:t>
      </w:r>
    </w:p>
    <w:p w14:paraId="178BB0C9" w14:textId="77777777" w:rsidR="00756021" w:rsidRDefault="00181546">
      <w:pPr>
        <w:pStyle w:val="Textoindependiente"/>
        <w:spacing w:before="180"/>
      </w:pPr>
      <w:bookmarkStart w:id="1" w:name="_Hlk78537247"/>
      <w:r>
        <w:t>Byron</w:t>
      </w:r>
      <w:r>
        <w:rPr>
          <w:spacing w:val="-3"/>
        </w:rPr>
        <w:t xml:space="preserve"> </w:t>
      </w:r>
      <w:r>
        <w:t>Cuzco-Calle</w:t>
      </w:r>
    </w:p>
    <w:bookmarkEnd w:id="1"/>
    <w:p w14:paraId="6509C2B8" w14:textId="77777777" w:rsidR="00756021" w:rsidRDefault="00181546">
      <w:pPr>
        <w:spacing w:before="21" w:line="256" w:lineRule="auto"/>
        <w:ind w:left="102" w:right="3942"/>
        <w:rPr>
          <w:i/>
          <w:sz w:val="24"/>
        </w:rPr>
      </w:pPr>
      <w:r>
        <w:rPr>
          <w:i/>
          <w:sz w:val="24"/>
        </w:rPr>
        <w:t>Universidad Politécnica Salesiana, Ecuador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ORCID:</w:t>
      </w:r>
      <w:r>
        <w:rPr>
          <w:i/>
          <w:spacing w:val="-14"/>
          <w:sz w:val="24"/>
        </w:rPr>
        <w:t xml:space="preserve"> </w:t>
      </w:r>
      <w:hyperlink r:id="rId4">
        <w:r>
          <w:rPr>
            <w:i/>
            <w:color w:val="0462C1"/>
            <w:sz w:val="24"/>
            <w:u w:val="single" w:color="0462C1"/>
          </w:rPr>
          <w:t>https://orcid.org/0000-0002-9259-3338</w:t>
        </w:r>
      </w:hyperlink>
    </w:p>
    <w:p w14:paraId="427FF36C" w14:textId="77777777" w:rsidR="00756021" w:rsidRDefault="00181546">
      <w:pPr>
        <w:pStyle w:val="Textoindependiente"/>
        <w:spacing w:before="166"/>
      </w:pPr>
      <w:bookmarkStart w:id="2" w:name="_Hlk78537257"/>
      <w:r>
        <w:t>Lorena</w:t>
      </w:r>
      <w:r>
        <w:rPr>
          <w:spacing w:val="-3"/>
        </w:rPr>
        <w:t xml:space="preserve"> </w:t>
      </w:r>
      <w:proofErr w:type="spellStart"/>
      <w:r>
        <w:t>Ankuash</w:t>
      </w:r>
      <w:proofErr w:type="spellEnd"/>
    </w:p>
    <w:bookmarkEnd w:id="2"/>
    <w:p w14:paraId="41AA4343" w14:textId="77777777" w:rsidR="00756021" w:rsidRDefault="00181546">
      <w:pPr>
        <w:spacing w:before="22" w:line="256" w:lineRule="auto"/>
        <w:ind w:left="102" w:right="3942"/>
        <w:rPr>
          <w:i/>
          <w:sz w:val="24"/>
        </w:rPr>
      </w:pPr>
      <w:r>
        <w:rPr>
          <w:i/>
          <w:sz w:val="24"/>
        </w:rPr>
        <w:t>Universidad Politécnica Salesiana, Ecuador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ORCID:</w:t>
      </w:r>
      <w:r>
        <w:rPr>
          <w:i/>
          <w:spacing w:val="-14"/>
          <w:sz w:val="24"/>
        </w:rPr>
        <w:t xml:space="preserve"> </w:t>
      </w:r>
      <w:hyperlink r:id="rId5">
        <w:r>
          <w:rPr>
            <w:i/>
            <w:color w:val="0462C1"/>
            <w:sz w:val="24"/>
            <w:u w:val="single" w:color="0462C1"/>
          </w:rPr>
          <w:t>https://orcid.org/0000-0002-1109-1767</w:t>
        </w:r>
      </w:hyperlink>
    </w:p>
    <w:p w14:paraId="3BE330B1" w14:textId="77777777" w:rsidR="00756021" w:rsidRDefault="00181546">
      <w:pPr>
        <w:pStyle w:val="Textoindependiente"/>
        <w:spacing w:before="165"/>
      </w:pPr>
      <w:bookmarkStart w:id="3" w:name="_Hlk78537265"/>
      <w:proofErr w:type="spellStart"/>
      <w:r>
        <w:t>Estefania</w:t>
      </w:r>
      <w:proofErr w:type="spellEnd"/>
      <w:r>
        <w:rPr>
          <w:spacing w:val="-3"/>
        </w:rPr>
        <w:t xml:space="preserve"> </w:t>
      </w:r>
      <w:proofErr w:type="spellStart"/>
      <w:r>
        <w:t>Suqui</w:t>
      </w:r>
      <w:bookmarkEnd w:id="3"/>
      <w:proofErr w:type="spellEnd"/>
    </w:p>
    <w:p w14:paraId="15CFB77E" w14:textId="77777777" w:rsidR="00756021" w:rsidRDefault="00181546">
      <w:pPr>
        <w:spacing w:before="22" w:line="256" w:lineRule="auto"/>
        <w:ind w:left="102" w:right="3942"/>
        <w:rPr>
          <w:i/>
          <w:sz w:val="24"/>
        </w:rPr>
      </w:pPr>
      <w:r>
        <w:rPr>
          <w:i/>
          <w:sz w:val="24"/>
        </w:rPr>
        <w:t>Universidad Politécnica Salesiana, Ecuador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ORCID:</w:t>
      </w:r>
      <w:r>
        <w:rPr>
          <w:i/>
          <w:spacing w:val="-14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https://orcid.org/0000-0002-1699-1385</w:t>
      </w:r>
    </w:p>
    <w:p w14:paraId="5CBF114C" w14:textId="77777777" w:rsidR="00756021" w:rsidRDefault="00756021">
      <w:pPr>
        <w:pStyle w:val="Textoindependiente"/>
        <w:ind w:left="0"/>
        <w:rPr>
          <w:i/>
          <w:sz w:val="20"/>
        </w:rPr>
      </w:pPr>
    </w:p>
    <w:p w14:paraId="2907771D" w14:textId="77777777" w:rsidR="00756021" w:rsidRDefault="00756021">
      <w:pPr>
        <w:pStyle w:val="Textoindependiente"/>
        <w:ind w:left="0"/>
        <w:rPr>
          <w:i/>
          <w:sz w:val="20"/>
        </w:rPr>
      </w:pPr>
    </w:p>
    <w:p w14:paraId="1E715998" w14:textId="77777777" w:rsidR="00756021" w:rsidRDefault="00756021">
      <w:pPr>
        <w:pStyle w:val="Textoindependiente"/>
        <w:ind w:left="0"/>
        <w:rPr>
          <w:i/>
          <w:sz w:val="20"/>
        </w:rPr>
      </w:pPr>
    </w:p>
    <w:p w14:paraId="7D86EFAF" w14:textId="77777777" w:rsidR="00756021" w:rsidRDefault="00756021">
      <w:pPr>
        <w:pStyle w:val="Textoindependiente"/>
        <w:spacing w:before="9"/>
        <w:ind w:left="0"/>
        <w:rPr>
          <w:i/>
          <w:sz w:val="26"/>
        </w:rPr>
      </w:pPr>
    </w:p>
    <w:p w14:paraId="54C22178" w14:textId="77777777" w:rsidR="00756021" w:rsidRDefault="00181546">
      <w:pPr>
        <w:pStyle w:val="Ttulo1"/>
        <w:spacing w:before="186"/>
      </w:pPr>
      <w:r>
        <w:t>Resumen</w:t>
      </w:r>
    </w:p>
    <w:p w14:paraId="368ADE0C" w14:textId="77777777" w:rsidR="00756021" w:rsidRDefault="00181546">
      <w:pPr>
        <w:pStyle w:val="Textoindependiente"/>
        <w:spacing w:before="180" w:line="360" w:lineRule="auto"/>
        <w:ind w:right="117"/>
        <w:jc w:val="both"/>
      </w:pPr>
      <w:r>
        <w:t>Este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analiza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medios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implementado</w:t>
      </w:r>
      <w:r>
        <w:rPr>
          <w:spacing w:val="-12"/>
        </w:rPr>
        <w:t xml:space="preserve"> </w:t>
      </w:r>
      <w:r>
        <w:t>frente</w:t>
      </w:r>
      <w:r>
        <w:rPr>
          <w:spacing w:val="-57"/>
        </w:rPr>
        <w:t xml:space="preserve"> </w:t>
      </w:r>
      <w:r>
        <w:t>a una situación de la que denominan la primera pandemia global de la historia, el cual se</w:t>
      </w:r>
      <w:r>
        <w:rPr>
          <w:spacing w:val="-57"/>
        </w:rPr>
        <w:t xml:space="preserve"> </w:t>
      </w:r>
      <w:r>
        <w:t>ve reflejado en las redes sociales y es un hecho verídico. Esto ha ocasionado grandes</w:t>
      </w:r>
      <w:r>
        <w:rPr>
          <w:spacing w:val="1"/>
        </w:rPr>
        <w:t xml:space="preserve"> </w:t>
      </w:r>
      <w:r>
        <w:t>desafíos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comunicación,</w:t>
      </w:r>
      <w:r>
        <w:rPr>
          <w:spacing w:val="-8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experimentado</w:t>
      </w:r>
      <w:r>
        <w:rPr>
          <w:spacing w:val="-58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pandemia</w:t>
      </w:r>
      <w:r>
        <w:rPr>
          <w:spacing w:val="-12"/>
        </w:rPr>
        <w:t xml:space="preserve"> </w:t>
      </w:r>
      <w:r>
        <w:t>global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generado</w:t>
      </w:r>
      <w:r>
        <w:rPr>
          <w:spacing w:val="-13"/>
        </w:rPr>
        <w:t xml:space="preserve"> </w:t>
      </w:r>
      <w:r>
        <w:t>numerosos</w:t>
      </w:r>
      <w:r>
        <w:rPr>
          <w:spacing w:val="-14"/>
        </w:rPr>
        <w:t xml:space="preserve"> </w:t>
      </w:r>
      <w:r>
        <w:t>desafíos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comunicación.</w:t>
      </w:r>
      <w:r>
        <w:rPr>
          <w:spacing w:val="-58"/>
        </w:rPr>
        <w:t xml:space="preserve"> </w:t>
      </w:r>
      <w:r>
        <w:t xml:space="preserve">El más notorio ha sido la elevada difusión de información falsa y </w:t>
      </w:r>
      <w:proofErr w:type="spellStart"/>
      <w:proofErr w:type="gram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proofErr w:type="gramEnd"/>
      <w:r>
        <w:t xml:space="preserve"> a través de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canales</w:t>
      </w:r>
      <w:r>
        <w:rPr>
          <w:spacing w:val="1"/>
        </w:rPr>
        <w:t xml:space="preserve"> </w:t>
      </w:r>
      <w:r>
        <w:t>instantáneos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mensajería. En este contexto, la calidad del trabajo de los medios de comunicación de</w:t>
      </w:r>
      <w:r>
        <w:rPr>
          <w:spacing w:val="1"/>
        </w:rPr>
        <w:t xml:space="preserve"> </w:t>
      </w:r>
      <w:r>
        <w:t>masas es crucial, de máxima importancia, debido a que las personas buscan una manera</w:t>
      </w:r>
      <w:r>
        <w:rPr>
          <w:spacing w:val="1"/>
        </w:rPr>
        <w:t xml:space="preserve"> </w:t>
      </w:r>
      <w:r>
        <w:t>de informarse, al mismo tiempo intentan calmarse, los mismos incluso son de utilidad</w:t>
      </w:r>
      <w:r>
        <w:rPr>
          <w:spacing w:val="1"/>
        </w:rPr>
        <w:t xml:space="preserve"> </w:t>
      </w:r>
      <w:r>
        <w:t>para ayudar a prevenir que la crisis aumente y que la pandemia se siga extendiendo. Eso</w:t>
      </w:r>
      <w:r>
        <w:rPr>
          <w:spacing w:val="-57"/>
        </w:rPr>
        <w:t xml:space="preserve"> </w:t>
      </w:r>
      <w:r>
        <w:t>gracias a que emiten formas de prevención, enseñan a las personas, las educan, es una</w:t>
      </w:r>
      <w:r>
        <w:rPr>
          <w:spacing w:val="1"/>
        </w:rPr>
        <w:t xml:space="preserve"> </w:t>
      </w:r>
      <w:r>
        <w:t>manera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advertencia.</w:t>
      </w:r>
      <w:r>
        <w:rPr>
          <w:spacing w:val="39"/>
        </w:rPr>
        <w:t xml:space="preserve"> </w:t>
      </w:r>
      <w:r>
        <w:t>Toda</w:t>
      </w:r>
      <w:r>
        <w:rPr>
          <w:spacing w:val="35"/>
        </w:rPr>
        <w:t xml:space="preserve"> </w:t>
      </w:r>
      <w:r>
        <w:t>esta</w:t>
      </w:r>
      <w:r>
        <w:rPr>
          <w:spacing w:val="36"/>
        </w:rPr>
        <w:t xml:space="preserve"> </w:t>
      </w:r>
      <w:r>
        <w:t>información</w:t>
      </w:r>
      <w:r>
        <w:rPr>
          <w:spacing w:val="37"/>
        </w:rPr>
        <w:t xml:space="preserve"> </w:t>
      </w:r>
      <w:r>
        <w:t>emitida</w:t>
      </w:r>
      <w:r>
        <w:rPr>
          <w:spacing w:val="39"/>
        </w:rPr>
        <w:t xml:space="preserve"> </w:t>
      </w:r>
      <w:r>
        <w:t>dependerá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gran</w:t>
      </w:r>
      <w:r>
        <w:rPr>
          <w:spacing w:val="37"/>
        </w:rPr>
        <w:t xml:space="preserve"> </w:t>
      </w:r>
      <w:r>
        <w:t>manera</w:t>
      </w:r>
      <w:r>
        <w:rPr>
          <w:spacing w:val="35"/>
        </w:rPr>
        <w:t xml:space="preserve"> </w:t>
      </w:r>
      <w:r>
        <w:t>de</w:t>
      </w:r>
    </w:p>
    <w:p w14:paraId="087549F4" w14:textId="77777777" w:rsidR="00756021" w:rsidRDefault="00756021">
      <w:pPr>
        <w:spacing w:line="360" w:lineRule="auto"/>
        <w:jc w:val="both"/>
        <w:sectPr w:rsidR="00756021">
          <w:type w:val="continuous"/>
          <w:pgSz w:w="11910" w:h="16840"/>
          <w:pgMar w:top="720" w:right="1580" w:bottom="280" w:left="1600" w:header="720" w:footer="720" w:gutter="0"/>
          <w:cols w:space="720"/>
        </w:sectPr>
      </w:pPr>
    </w:p>
    <w:p w14:paraId="16A2D615" w14:textId="77777777" w:rsidR="00756021" w:rsidRDefault="00181546">
      <w:pPr>
        <w:pStyle w:val="Textoindependiente"/>
        <w:spacing w:before="72" w:line="360" w:lineRule="auto"/>
        <w:ind w:right="118"/>
        <w:jc w:val="both"/>
      </w:pPr>
      <w:r>
        <w:lastRenderedPageBreak/>
        <w:t>factores demográficos, sociales, culturales y conductuales de la población además de 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consciente,</w:t>
      </w:r>
      <w:r>
        <w:rPr>
          <w:spacing w:val="1"/>
        </w:rPr>
        <w:t xml:space="preserve"> </w:t>
      </w:r>
      <w:r>
        <w:t>solidaria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desinteresada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regionales, locales, así como de los medios de difusión de noticias en red y por medios</w:t>
      </w:r>
      <w:r>
        <w:rPr>
          <w:spacing w:val="1"/>
        </w:rPr>
        <w:t xml:space="preserve"> </w:t>
      </w:r>
      <w:r>
        <w:t>convencionales. A pesar de que existen fuentes confiables, verídicas, científicamente</w:t>
      </w:r>
      <w:r>
        <w:rPr>
          <w:spacing w:val="1"/>
        </w:rPr>
        <w:t xml:space="preserve"> </w:t>
      </w:r>
      <w:r>
        <w:t>comprobadas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tienden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caer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problema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noticias</w:t>
      </w:r>
      <w:r>
        <w:rPr>
          <w:spacing w:val="-12"/>
        </w:rPr>
        <w:t xml:space="preserve"> </w:t>
      </w:r>
      <w:r>
        <w:t>falsas,</w:t>
      </w:r>
      <w:r>
        <w:rPr>
          <w:spacing w:val="-12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estos</w:t>
      </w:r>
      <w:r>
        <w:rPr>
          <w:spacing w:val="-57"/>
        </w:rPr>
        <w:t xml:space="preserve"> </w:t>
      </w:r>
      <w:r>
        <w:t>medios solamente ofrecen a la gente un punto de vista subjetivo, estos hacen creer al</w:t>
      </w:r>
      <w:r>
        <w:rPr>
          <w:spacing w:val="1"/>
        </w:rPr>
        <w:t xml:space="preserve"> </w:t>
      </w:r>
      <w:r>
        <w:t xml:space="preserve">público lo que ellos quieren que crean no lo que realmente es </w:t>
      </w:r>
      <w:proofErr w:type="gramStart"/>
      <w:r>
        <w:t>generando</w:t>
      </w:r>
      <w:proofErr w:type="gramEnd"/>
      <w:r>
        <w:t xml:space="preserve"> una cultura de</w:t>
      </w:r>
      <w:r>
        <w:rPr>
          <w:spacing w:val="1"/>
        </w:rPr>
        <w:t xml:space="preserve"> </w:t>
      </w:r>
      <w:r>
        <w:t>desinformación,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sus consecuencias</w:t>
      </w:r>
      <w:r>
        <w:rPr>
          <w:spacing w:val="-1"/>
        </w:rPr>
        <w:t xml:space="preserve"> </w:t>
      </w:r>
      <w:r>
        <w:t>son la</w:t>
      </w:r>
      <w:r>
        <w:rPr>
          <w:spacing w:val="-1"/>
        </w:rPr>
        <w:t xml:space="preserve"> </w:t>
      </w:r>
      <w:r>
        <w:t>ignorancia,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miedo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angustia.</w:t>
      </w:r>
    </w:p>
    <w:p w14:paraId="7FFB9F31" w14:textId="77777777" w:rsidR="00756021" w:rsidRDefault="00181546">
      <w:pPr>
        <w:pStyle w:val="Textoindependiente"/>
        <w:spacing w:before="162" w:line="256" w:lineRule="auto"/>
        <w:ind w:right="734"/>
        <w:jc w:val="both"/>
      </w:pPr>
      <w:r>
        <w:rPr>
          <w:b/>
        </w:rPr>
        <w:t xml:space="preserve">Palabras clave: </w:t>
      </w:r>
      <w:r>
        <w:t>Pandemia, comunicación, desinformación, Coronavirus, noticias,</w:t>
      </w:r>
      <w:r>
        <w:rPr>
          <w:spacing w:val="-57"/>
        </w:rPr>
        <w:t xml:space="preserve"> </w:t>
      </w:r>
      <w:proofErr w:type="spellStart"/>
      <w:r>
        <w:t>Covid</w:t>
      </w:r>
      <w:proofErr w:type="spellEnd"/>
      <w:r>
        <w:t xml:space="preserve"> 19,</w:t>
      </w:r>
    </w:p>
    <w:p w14:paraId="73172A83" w14:textId="77777777" w:rsidR="00756021" w:rsidRDefault="00756021">
      <w:pPr>
        <w:pStyle w:val="Textoindependiente"/>
        <w:ind w:left="0"/>
        <w:rPr>
          <w:sz w:val="26"/>
        </w:rPr>
      </w:pPr>
    </w:p>
    <w:p w14:paraId="5AC6CC6A" w14:textId="77777777" w:rsidR="00756021" w:rsidRDefault="00756021">
      <w:pPr>
        <w:pStyle w:val="Textoindependiente"/>
        <w:spacing w:before="1"/>
        <w:ind w:left="0"/>
        <w:rPr>
          <w:sz w:val="35"/>
        </w:rPr>
      </w:pPr>
    </w:p>
    <w:p w14:paraId="179CDCD8" w14:textId="77777777" w:rsidR="00756021" w:rsidRDefault="00181546">
      <w:pPr>
        <w:pStyle w:val="Textoindependiente"/>
        <w:spacing w:line="480" w:lineRule="auto"/>
        <w:ind w:right="115"/>
        <w:jc w:val="both"/>
      </w:pPr>
      <w:r>
        <w:t>Los</w:t>
      </w:r>
      <w:r>
        <w:rPr>
          <w:spacing w:val="-6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prestan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esencial</w:t>
      </w:r>
      <w:r>
        <w:rPr>
          <w:spacing w:val="-6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principal</w:t>
      </w:r>
      <w:r>
        <w:rPr>
          <w:spacing w:val="-58"/>
        </w:rPr>
        <w:t xml:space="preserve"> </w:t>
      </w:r>
      <w:r>
        <w:t>vehículo para asegurar el ejercicio del derecho a la comunicación de todas las personas,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conversaciones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debates,</w:t>
      </w:r>
      <w:r>
        <w:rPr>
          <w:spacing w:val="-4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realidades,</w:t>
      </w:r>
      <w:r>
        <w:rPr>
          <w:spacing w:val="-2"/>
        </w:rPr>
        <w:t xml:space="preserve"> </w:t>
      </w:r>
      <w:r>
        <w:t>educan.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tienen</w:t>
      </w:r>
      <w:r>
        <w:rPr>
          <w:spacing w:val="-58"/>
        </w:rPr>
        <w:t xml:space="preserve"> </w:t>
      </w:r>
      <w:r>
        <w:t>una responsabilidad social fundamental que cumplir, especialmente cuando se trata de</w:t>
      </w:r>
      <w:r>
        <w:rPr>
          <w:spacing w:val="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 (Mejía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al., 2020).</w:t>
      </w:r>
    </w:p>
    <w:p w14:paraId="77D1183E" w14:textId="77777777" w:rsidR="00756021" w:rsidRDefault="00181546">
      <w:pPr>
        <w:pStyle w:val="Textoindependiente"/>
        <w:spacing w:before="159" w:line="480" w:lineRule="auto"/>
        <w:ind w:right="115"/>
        <w:jc w:val="both"/>
      </w:pPr>
      <w:r>
        <w:t>A pesar de esto existen las noticias falsas, éstas se tratan de un contenido deliberado en</w:t>
      </w:r>
      <w:r>
        <w:rPr>
          <w:spacing w:val="1"/>
        </w:rPr>
        <w:t xml:space="preserve"> </w:t>
      </w:r>
      <w:r>
        <w:t>los medios de comunicación sin ningún tipo de control, la desinformación, no es un</w:t>
      </w:r>
      <w:r>
        <w:rPr>
          <w:spacing w:val="1"/>
        </w:rPr>
        <w:t xml:space="preserve"> </w:t>
      </w:r>
      <w:r>
        <w:t>problema que no tenga solución, los contenidos perjudiciales que se generan, estos</w:t>
      </w:r>
      <w:r>
        <w:rPr>
          <w:spacing w:val="1"/>
        </w:rPr>
        <w:t xml:space="preserve"> </w:t>
      </w:r>
      <w:r>
        <w:t>difamatorios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generan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general,</w:t>
      </w:r>
      <w:r>
        <w:rPr>
          <w:spacing w:val="-11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forman</w:t>
      </w:r>
      <w:r>
        <w:rPr>
          <w:spacing w:val="-12"/>
        </w:rPr>
        <w:t xml:space="preserve"> </w:t>
      </w:r>
      <w:r>
        <w:t>centro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discusiones.</w:t>
      </w:r>
      <w:r>
        <w:rPr>
          <w:spacing w:val="-11"/>
        </w:rPr>
        <w:t xml:space="preserve"> </w:t>
      </w:r>
      <w:r>
        <w:t>Muchas</w:t>
      </w:r>
      <w:r>
        <w:rPr>
          <w:spacing w:val="-11"/>
        </w:rPr>
        <w:t xml:space="preserve"> </w:t>
      </w:r>
      <w:r>
        <w:t>veces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noticias</w:t>
      </w:r>
      <w:r>
        <w:rPr>
          <w:spacing w:val="-58"/>
        </w:rPr>
        <w:t xml:space="preserve"> </w:t>
      </w:r>
      <w:r>
        <w:t>falsas</w:t>
      </w:r>
      <w:r>
        <w:rPr>
          <w:spacing w:val="-4"/>
        </w:rPr>
        <w:t xml:space="preserve"> </w:t>
      </w:r>
      <w:r>
        <w:t>estrictas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tras</w:t>
      </w:r>
      <w:r>
        <w:rPr>
          <w:spacing w:val="-4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generar</w:t>
      </w:r>
      <w:r>
        <w:rPr>
          <w:spacing w:val="-5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económicos,</w:t>
      </w:r>
      <w:r>
        <w:rPr>
          <w:spacing w:val="-4"/>
        </w:rPr>
        <w:t xml:space="preserve"> </w:t>
      </w:r>
      <w:r>
        <w:t>políticos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poco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ambas.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generales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busca</w:t>
      </w:r>
      <w:r>
        <w:rPr>
          <w:spacing w:val="-7"/>
        </w:rPr>
        <w:t xml:space="preserve"> </w:t>
      </w:r>
      <w:r>
        <w:t>generar</w:t>
      </w:r>
      <w:r>
        <w:rPr>
          <w:spacing w:val="-8"/>
        </w:rPr>
        <w:t xml:space="preserve"> </w:t>
      </w:r>
      <w:r>
        <w:t>tráfico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contenidos</w:t>
      </w:r>
      <w:r>
        <w:rPr>
          <w:spacing w:val="-58"/>
        </w:rPr>
        <w:t xml:space="preserve"> </w:t>
      </w:r>
      <w:r>
        <w:t>falsos y sobre todo con titulares sensacionalistas, sátira. Hoy en día nos encontramos en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confinamiento, el</w:t>
      </w:r>
      <w:r>
        <w:rPr>
          <w:spacing w:val="-4"/>
        </w:rPr>
        <w:t xml:space="preserve"> </w:t>
      </w:r>
      <w:r>
        <w:t>Coronavirus</w:t>
      </w:r>
      <w:r>
        <w:rPr>
          <w:spacing w:val="-3"/>
        </w:rPr>
        <w:t xml:space="preserve"> </w:t>
      </w:r>
      <w:r>
        <w:t>ha</w:t>
      </w:r>
    </w:p>
    <w:p w14:paraId="2B9BF132" w14:textId="77777777" w:rsidR="00756021" w:rsidRDefault="00756021">
      <w:pPr>
        <w:spacing w:line="480" w:lineRule="auto"/>
        <w:jc w:val="both"/>
        <w:sectPr w:rsidR="00756021">
          <w:pgSz w:w="11910" w:h="16840"/>
          <w:pgMar w:top="1320" w:right="1580" w:bottom="280" w:left="1600" w:header="720" w:footer="720" w:gutter="0"/>
          <w:cols w:space="720"/>
        </w:sectPr>
      </w:pPr>
    </w:p>
    <w:p w14:paraId="1880C995" w14:textId="77777777" w:rsidR="00756021" w:rsidRDefault="00181546">
      <w:pPr>
        <w:pStyle w:val="Textoindependiente"/>
        <w:spacing w:before="70" w:line="480" w:lineRule="auto"/>
        <w:ind w:right="116"/>
        <w:jc w:val="both"/>
      </w:pPr>
      <w:r>
        <w:lastRenderedPageBreak/>
        <w:t>cambiado radicalmente la manera en la que las personas se relacionan, como viven (De-</w:t>
      </w:r>
      <w:r>
        <w:rPr>
          <w:spacing w:val="1"/>
        </w:rPr>
        <w:t xml:space="preserve"> </w:t>
      </w:r>
      <w:r>
        <w:t>Santis,</w:t>
      </w:r>
      <w:r>
        <w:rPr>
          <w:spacing w:val="-1"/>
        </w:rPr>
        <w:t xml:space="preserve"> </w:t>
      </w:r>
      <w:r>
        <w:t>Morales-Morante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Foti</w:t>
      </w:r>
      <w:proofErr w:type="spellEnd"/>
      <w:r>
        <w:t>, 2021).</w:t>
      </w:r>
    </w:p>
    <w:p w14:paraId="1FC2185F" w14:textId="77777777" w:rsidR="00756021" w:rsidRDefault="00181546">
      <w:pPr>
        <w:pStyle w:val="Textoindependiente"/>
        <w:spacing w:before="161" w:line="480" w:lineRule="auto"/>
        <w:ind w:right="119" w:firstLine="60"/>
        <w:jc w:val="both"/>
      </w:pPr>
      <w:r>
        <w:t>El</w:t>
      </w:r>
      <w:r>
        <w:rPr>
          <w:spacing w:val="1"/>
        </w:rPr>
        <w:t xml:space="preserve"> </w:t>
      </w:r>
      <w:r>
        <w:t>inédito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sanitario,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multiplicado la desinformación. Con las redes sociales como escenario principal, la</w:t>
      </w:r>
      <w:r>
        <w:rPr>
          <w:spacing w:val="1"/>
        </w:rPr>
        <w:t xml:space="preserve"> </w:t>
      </w:r>
      <w:r>
        <w:t>proliferación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fabricaciones</w:t>
      </w:r>
      <w:r>
        <w:rPr>
          <w:spacing w:val="1"/>
        </w:rPr>
        <w:t xml:space="preserve"> </w:t>
      </w:r>
      <w:r>
        <w:t>informativas,</w:t>
      </w:r>
      <w:r>
        <w:rPr>
          <w:spacing w:val="1"/>
        </w:rPr>
        <w:t xml:space="preserve"> </w:t>
      </w:r>
      <w:r>
        <w:t>manipulaciones</w:t>
      </w:r>
      <w:r>
        <w:rPr>
          <w:spacing w:val="1"/>
        </w:rPr>
        <w:t xml:space="preserve"> </w:t>
      </w:r>
      <w:r>
        <w:t>gráficas,</w:t>
      </w:r>
      <w:r>
        <w:rPr>
          <w:spacing w:val="1"/>
        </w:rPr>
        <w:t xml:space="preserve"> </w:t>
      </w:r>
      <w:r>
        <w:t>teorías</w:t>
      </w:r>
      <w:r>
        <w:rPr>
          <w:spacing w:val="1"/>
        </w:rPr>
        <w:t xml:space="preserve"> </w:t>
      </w:r>
      <w:r>
        <w:t>conspiratorias,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intencionadamente</w:t>
      </w:r>
      <w:r>
        <w:rPr>
          <w:spacing w:val="1"/>
        </w:rPr>
        <w:t xml:space="preserve"> </w:t>
      </w:r>
      <w:r>
        <w:t>descontextualizados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embustes de todo tipo y condición, llevó en febrero de 2020 a la Organización Mundial</w:t>
      </w:r>
      <w:r>
        <w:rPr>
          <w:spacing w:val="1"/>
        </w:rPr>
        <w:t xml:space="preserve"> </w:t>
      </w:r>
      <w:r>
        <w:t>de la Salud a alertar sobre una “infodemia” superpuesta a la pandemia de coronavirus</w:t>
      </w:r>
      <w:r>
        <w:rPr>
          <w:spacing w:val="1"/>
        </w:rPr>
        <w:t xml:space="preserve"> </w:t>
      </w:r>
      <w:r>
        <w:t>(</w:t>
      </w:r>
      <w:proofErr w:type="spellStart"/>
      <w:r>
        <w:t>Salavería</w:t>
      </w:r>
      <w:proofErr w:type="spellEnd"/>
      <w:r>
        <w:t xml:space="preserve"> et al., 2020 p.</w:t>
      </w:r>
      <w:r>
        <w:rPr>
          <w:spacing w:val="2"/>
        </w:rPr>
        <w:t xml:space="preserve"> </w:t>
      </w:r>
      <w:r>
        <w:t>2).</w:t>
      </w:r>
    </w:p>
    <w:p w14:paraId="742DB3AC" w14:textId="77777777" w:rsidR="00756021" w:rsidRDefault="00181546">
      <w:pPr>
        <w:pStyle w:val="Textoindependiente"/>
        <w:spacing w:before="161" w:line="480" w:lineRule="auto"/>
        <w:ind w:right="115"/>
        <w:jc w:val="both"/>
      </w:pPr>
      <w:r>
        <w:rPr>
          <w:spacing w:val="-1"/>
        </w:rPr>
        <w:t>Actualmente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mundo</w:t>
      </w:r>
      <w:r>
        <w:rPr>
          <w:spacing w:val="-14"/>
        </w:rPr>
        <w:t xml:space="preserve"> </w:t>
      </w:r>
      <w:r>
        <w:t>atraviesa</w:t>
      </w:r>
      <w:r>
        <w:rPr>
          <w:spacing w:val="-16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crisis</w:t>
      </w:r>
      <w:r>
        <w:rPr>
          <w:spacing w:val="-14"/>
        </w:rPr>
        <w:t xml:space="preserve"> </w:t>
      </w:r>
      <w:r>
        <w:t>sanitaria</w:t>
      </w:r>
      <w:r>
        <w:rPr>
          <w:spacing w:val="-14"/>
        </w:rPr>
        <w:t xml:space="preserve"> </w:t>
      </w:r>
      <w:r>
        <w:t>causada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proofErr w:type="spellStart"/>
      <w:r>
        <w:t>Covid</w:t>
      </w:r>
      <w:proofErr w:type="spellEnd"/>
      <w:r>
        <w:rPr>
          <w:spacing w:val="-14"/>
        </w:rPr>
        <w:t xml:space="preserve"> </w:t>
      </w:r>
      <w:r>
        <w:t>19.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pandemia</w:t>
      </w:r>
      <w:r>
        <w:rPr>
          <w:spacing w:val="-57"/>
        </w:rPr>
        <w:t xml:space="preserve"> </w:t>
      </w:r>
      <w:r>
        <w:t>reúne</w:t>
      </w:r>
      <w:r>
        <w:rPr>
          <w:spacing w:val="-12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cantidad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debido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impacto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causado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nivel</w:t>
      </w:r>
      <w:r>
        <w:rPr>
          <w:spacing w:val="-58"/>
        </w:rPr>
        <w:t xml:space="preserve"> </w:t>
      </w:r>
      <w:r>
        <w:t>mundial, a la par la gran cantidad de noticias no verídicas, también se ve en aumento.</w:t>
      </w:r>
      <w:r>
        <w:rPr>
          <w:spacing w:val="1"/>
        </w:rPr>
        <w:t xml:space="preserve"> </w:t>
      </w:r>
      <w:r>
        <w:t>Existen</w:t>
      </w:r>
      <w:r>
        <w:rPr>
          <w:spacing w:val="-10"/>
        </w:rPr>
        <w:t xml:space="preserve"> </w:t>
      </w:r>
      <w:r>
        <w:t>ciertos</w:t>
      </w:r>
      <w:r>
        <w:rPr>
          <w:spacing w:val="-8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todavía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desinformación</w:t>
      </w:r>
      <w:r>
        <w:rPr>
          <w:spacing w:val="-7"/>
        </w:rPr>
        <w:t xml:space="preserve"> </w:t>
      </w:r>
      <w:r>
        <w:t>(</w:t>
      </w:r>
      <w:r>
        <w:rPr>
          <w:sz w:val="22"/>
        </w:rPr>
        <w:t>De-Santis</w:t>
      </w:r>
      <w:r>
        <w:rPr>
          <w:spacing w:val="-53"/>
          <w:sz w:val="22"/>
        </w:rPr>
        <w:t xml:space="preserve"> </w:t>
      </w:r>
      <w:r>
        <w:rPr>
          <w:sz w:val="22"/>
        </w:rPr>
        <w:t>Piras y Armendáriz González, 2020)</w:t>
      </w:r>
      <w:r>
        <w:t>, llegan a difundir ideas que no están fundamentadas o</w:t>
      </w:r>
      <w:r>
        <w:rPr>
          <w:spacing w:val="1"/>
        </w:rPr>
        <w:t xml:space="preserve"> </w:t>
      </w:r>
      <w:r>
        <w:t>no tienen una base sólida que las respalde, son ideas superficiales, cosas que escucharon</w:t>
      </w:r>
      <w:r>
        <w:rPr>
          <w:spacing w:val="-57"/>
        </w:rPr>
        <w:t xml:space="preserve"> </w:t>
      </w:r>
      <w:r>
        <w:t>pero que nunca se llegaron a cuestionar, no son comprobados científicamente son solo</w:t>
      </w:r>
      <w:r>
        <w:rPr>
          <w:spacing w:val="1"/>
        </w:rPr>
        <w:t xml:space="preserve"> </w:t>
      </w:r>
      <w:r>
        <w:t>simples</w:t>
      </w:r>
      <w:r>
        <w:rPr>
          <w:spacing w:val="-1"/>
        </w:rPr>
        <w:t xml:space="preserve"> </w:t>
      </w:r>
      <w:r>
        <w:t>rumores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especulaciones.</w:t>
      </w:r>
    </w:p>
    <w:p w14:paraId="1852D269" w14:textId="77777777" w:rsidR="00756021" w:rsidRDefault="00181546">
      <w:pPr>
        <w:pStyle w:val="Textoindependiente"/>
        <w:spacing w:before="160" w:line="480" w:lineRule="auto"/>
        <w:ind w:right="122"/>
        <w:jc w:val="both"/>
      </w:pPr>
      <w:r>
        <w:t>Segura (2020) demuestra la existencia de informaciones imprecisas, confusas y hasta</w:t>
      </w:r>
      <w:r>
        <w:rPr>
          <w:spacing w:val="1"/>
        </w:rPr>
        <w:t xml:space="preserve"> </w:t>
      </w:r>
      <w:r>
        <w:t>contradictorias entre sí. Lo que siempre es un problema, ahora adquiere gravedad. Se</w:t>
      </w:r>
      <w:r>
        <w:rPr>
          <w:spacing w:val="1"/>
        </w:rPr>
        <w:t xml:space="preserve"> </w:t>
      </w:r>
      <w:r>
        <w:t>divulgan opiniones de personas no especializadas en el tema. Esto que usualmente es</w:t>
      </w:r>
      <w:r>
        <w:rPr>
          <w:spacing w:val="1"/>
        </w:rPr>
        <w:t xml:space="preserve"> </w:t>
      </w:r>
      <w:r>
        <w:t>considerado una práctica no recomendable, pero tal vez menos relevante en contextos</w:t>
      </w:r>
      <w:r>
        <w:rPr>
          <w:spacing w:val="1"/>
        </w:rPr>
        <w:t xml:space="preserve"> </w:t>
      </w:r>
      <w:r>
        <w:t>cotidianos,</w:t>
      </w:r>
      <w:r>
        <w:rPr>
          <w:spacing w:val="-1"/>
        </w:rPr>
        <w:t xml:space="preserve"> </w:t>
      </w:r>
      <w:r>
        <w:t>en esta coyuntura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un tema</w:t>
      </w:r>
      <w:r>
        <w:rPr>
          <w:spacing w:val="-2"/>
        </w:rPr>
        <w:t xml:space="preserve"> </w:t>
      </w:r>
      <w:r>
        <w:t>sensible</w:t>
      </w:r>
      <w:r>
        <w:rPr>
          <w:spacing w:val="-1"/>
        </w:rPr>
        <w:t xml:space="preserve"> </w:t>
      </w:r>
      <w:r>
        <w:t>aportan confusión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miedo</w:t>
      </w:r>
      <w:r>
        <w:rPr>
          <w:spacing w:val="2"/>
        </w:rPr>
        <w:t xml:space="preserve"> </w:t>
      </w:r>
      <w:r>
        <w:t>(p.2).</w:t>
      </w:r>
    </w:p>
    <w:p w14:paraId="3C5EC29D" w14:textId="77777777" w:rsidR="00756021" w:rsidRDefault="00756021">
      <w:pPr>
        <w:spacing w:line="480" w:lineRule="auto"/>
        <w:jc w:val="both"/>
        <w:sectPr w:rsidR="00756021">
          <w:pgSz w:w="11910" w:h="16840"/>
          <w:pgMar w:top="1320" w:right="1580" w:bottom="280" w:left="1600" w:header="720" w:footer="720" w:gutter="0"/>
          <w:cols w:space="720"/>
        </w:sectPr>
      </w:pPr>
    </w:p>
    <w:p w14:paraId="1A5CCAEB" w14:textId="77777777" w:rsidR="00756021" w:rsidRDefault="00181546">
      <w:pPr>
        <w:pStyle w:val="Textoindependiente"/>
        <w:spacing w:before="70" w:line="480" w:lineRule="auto"/>
        <w:ind w:right="115"/>
        <w:jc w:val="both"/>
      </w:pPr>
      <w:r>
        <w:lastRenderedPageBreak/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percibieron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(64%)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televisión</w:t>
      </w:r>
      <w:r>
        <w:rPr>
          <w:spacing w:val="1"/>
        </w:rPr>
        <w:t xml:space="preserve"> </w:t>
      </w:r>
      <w:r>
        <w:t>(57%)</w:t>
      </w:r>
      <w:r>
        <w:rPr>
          <w:spacing w:val="1"/>
        </w:rPr>
        <w:t xml:space="preserve"> </w:t>
      </w:r>
      <w:r>
        <w:t>exageraban la información; también, los participantes manifestaron que la televisión</w:t>
      </w:r>
      <w:r>
        <w:rPr>
          <w:spacing w:val="1"/>
        </w:rPr>
        <w:t xml:space="preserve"> </w:t>
      </w:r>
      <w:r>
        <w:t>(43%) y las redes sociales (41%) aumentaron la percepción del miedo. En cuanto a su</w:t>
      </w:r>
      <w:r>
        <w:rPr>
          <w:spacing w:val="1"/>
        </w:rPr>
        <w:t xml:space="preserve"> </w:t>
      </w:r>
      <w:r>
        <w:t>familia/amigos, percibían que exageraban la situación (39%) y generaban miedo (25%)</w:t>
      </w:r>
      <w:r>
        <w:rPr>
          <w:spacing w:val="1"/>
        </w:rPr>
        <w:t xml:space="preserve"> </w:t>
      </w:r>
      <w:r>
        <w:t>(Mejía</w:t>
      </w:r>
      <w:r>
        <w:rPr>
          <w:spacing w:val="-2"/>
        </w:rPr>
        <w:t xml:space="preserve"> </w:t>
      </w:r>
      <w:r>
        <w:t>et al., 2020).</w:t>
      </w:r>
    </w:p>
    <w:p w14:paraId="74E15097" w14:textId="77777777" w:rsidR="00756021" w:rsidRDefault="00181546">
      <w:pPr>
        <w:pStyle w:val="Textoindependiente"/>
        <w:spacing w:before="161" w:line="480" w:lineRule="auto"/>
        <w:ind w:right="117"/>
        <w:jc w:val="both"/>
      </w:pPr>
      <w:r>
        <w:t>Anteriormente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rumores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noticias</w:t>
      </w:r>
      <w:r>
        <w:rPr>
          <w:spacing w:val="-9"/>
        </w:rPr>
        <w:t xml:space="preserve"> </w:t>
      </w:r>
      <w:r>
        <w:t>falsas</w:t>
      </w:r>
      <w:r>
        <w:rPr>
          <w:spacing w:val="-8"/>
        </w:rPr>
        <w:t xml:space="preserve"> </w:t>
      </w:r>
      <w:r>
        <w:t>tardaban</w:t>
      </w:r>
      <w:r>
        <w:rPr>
          <w:spacing w:val="-9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propagarse</w:t>
      </w:r>
      <w:r>
        <w:rPr>
          <w:spacing w:val="-5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general,</w:t>
      </w:r>
      <w:r>
        <w:rPr>
          <w:spacing w:val="-58"/>
        </w:rPr>
        <w:t xml:space="preserve"> </w:t>
      </w:r>
      <w:r>
        <w:t>su difusión se replegaba solo contexto local en que se originaban, a menos que se tratase</w:t>
      </w:r>
      <w:r>
        <w:rPr>
          <w:spacing w:val="-57"/>
        </w:rPr>
        <w:t xml:space="preserve"> </w:t>
      </w:r>
      <w:r>
        <w:t>de información con características especialmente graves.</w:t>
      </w:r>
      <w:r>
        <w:rPr>
          <w:spacing w:val="60"/>
        </w:rPr>
        <w:t xml:space="preserve"> </w:t>
      </w:r>
      <w:r>
        <w:t>Actualmente, la inmediatez y</w:t>
      </w:r>
      <w:r>
        <w:rPr>
          <w:spacing w:val="1"/>
        </w:rPr>
        <w:t xml:space="preserve"> </w:t>
      </w:r>
      <w:r>
        <w:t>la inexistencia de fronteras geográficas para la difusión de la información a través de la</w:t>
      </w:r>
      <w:r>
        <w:rPr>
          <w:spacing w:val="1"/>
        </w:rPr>
        <w:t xml:space="preserve"> </w:t>
      </w:r>
      <w:r>
        <w:t>internet y las redes sociales o de aplicaciones de mensajería, hace que sea más difícil</w:t>
      </w:r>
      <w:r>
        <w:rPr>
          <w:spacing w:val="1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clasificar</w:t>
      </w:r>
      <w:r>
        <w:rPr>
          <w:spacing w:val="-1"/>
        </w:rPr>
        <w:t xml:space="preserve"> </w:t>
      </w:r>
      <w:r>
        <w:t>noticias</w:t>
      </w:r>
      <w:r>
        <w:rPr>
          <w:spacing w:val="-2"/>
        </w:rPr>
        <w:t xml:space="preserve"> </w:t>
      </w:r>
      <w:r>
        <w:t>falsas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detectar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origen e</w:t>
      </w:r>
      <w:r>
        <w:rPr>
          <w:spacing w:val="-2"/>
        </w:rPr>
        <w:t xml:space="preserve"> </w:t>
      </w:r>
      <w:r>
        <w:t>intencionalidad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precisión</w:t>
      </w:r>
      <w:r>
        <w:rPr>
          <w:spacing w:val="-58"/>
        </w:rPr>
        <w:t xml:space="preserve"> </w:t>
      </w:r>
      <w:r>
        <w:t>(Torres-Toukoumidis,</w:t>
      </w:r>
      <w:r>
        <w:rPr>
          <w:spacing w:val="1"/>
        </w:rPr>
        <w:t xml:space="preserve"> </w:t>
      </w:r>
      <w:r>
        <w:t>Lagares-Díez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Barredo-Ibáñez,</w:t>
      </w:r>
      <w:r>
        <w:rPr>
          <w:spacing w:val="-1"/>
        </w:rPr>
        <w:t xml:space="preserve"> </w:t>
      </w:r>
      <w:r>
        <w:t>2021).</w:t>
      </w:r>
    </w:p>
    <w:p w14:paraId="02DDAC0B" w14:textId="77777777" w:rsidR="00756021" w:rsidRDefault="00181546">
      <w:pPr>
        <w:spacing w:before="168"/>
        <w:ind w:left="102"/>
        <w:rPr>
          <w:b/>
        </w:rPr>
      </w:pPr>
      <w:r>
        <w:rPr>
          <w:b/>
        </w:rPr>
        <w:t>REFERENCIAS</w:t>
      </w:r>
    </w:p>
    <w:p w14:paraId="0248A383" w14:textId="77777777" w:rsidR="00756021" w:rsidRPr="00181546" w:rsidRDefault="00181546">
      <w:pPr>
        <w:spacing w:before="160" w:line="259" w:lineRule="auto"/>
        <w:ind w:left="102" w:right="113"/>
        <w:jc w:val="both"/>
        <w:rPr>
          <w:lang w:val="pt-PT"/>
        </w:rPr>
      </w:pPr>
      <w:r>
        <w:t>De-Santis Piras, A., &amp; Armendáriz González, D. (2021). Jugando a la Pandemia entre los</w:t>
      </w:r>
      <w:r>
        <w:rPr>
          <w:spacing w:val="1"/>
        </w:rPr>
        <w:t xml:space="preserve"> </w:t>
      </w:r>
      <w:proofErr w:type="spellStart"/>
      <w:r>
        <w:t>newsgames</w:t>
      </w:r>
      <w:proofErr w:type="spellEnd"/>
      <w:r>
        <w:t xml:space="preserve"> y la simulación lúdica. </w:t>
      </w:r>
      <w:r w:rsidRPr="00181546">
        <w:rPr>
          <w:i/>
          <w:lang w:val="pt-PT"/>
        </w:rPr>
        <w:t>Estudios Pedagógicos, 46</w:t>
      </w:r>
      <w:r w:rsidRPr="00181546">
        <w:rPr>
          <w:lang w:val="pt-PT"/>
        </w:rPr>
        <w:t>(3), 123-140. doi:10.4067/S0718-</w:t>
      </w:r>
      <w:r w:rsidRPr="00181546">
        <w:rPr>
          <w:spacing w:val="1"/>
          <w:lang w:val="pt-PT"/>
        </w:rPr>
        <w:t xml:space="preserve"> </w:t>
      </w:r>
      <w:r w:rsidRPr="00181546">
        <w:rPr>
          <w:lang w:val="pt-PT"/>
        </w:rPr>
        <w:t>07052020000300123</w:t>
      </w:r>
    </w:p>
    <w:p w14:paraId="37B57C68" w14:textId="77777777" w:rsidR="00756021" w:rsidRDefault="00181546">
      <w:pPr>
        <w:spacing w:before="159" w:line="259" w:lineRule="auto"/>
        <w:ind w:left="102" w:right="113"/>
        <w:jc w:val="both"/>
      </w:pPr>
      <w:r w:rsidRPr="00181546">
        <w:rPr>
          <w:lang w:val="pt-PT"/>
        </w:rPr>
        <w:t xml:space="preserve">De-Santis, A., Morales-Morante, L.F., &amp; Foti, S. (2021). </w:t>
      </w:r>
      <w:r>
        <w:t>Uso estratégico de la información y la</w:t>
      </w:r>
      <w:r>
        <w:rPr>
          <w:spacing w:val="1"/>
        </w:rPr>
        <w:t xml:space="preserve"> </w:t>
      </w:r>
      <w:r>
        <w:rPr>
          <w:spacing w:val="-1"/>
        </w:rPr>
        <w:t>comunicación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enfrentar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pandemia.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F.</w:t>
      </w:r>
      <w:r>
        <w:rPr>
          <w:spacing w:val="-15"/>
        </w:rPr>
        <w:t xml:space="preserve"> </w:t>
      </w:r>
      <w:r>
        <w:t>Pesántez-Avilés,</w:t>
      </w:r>
      <w:r>
        <w:rPr>
          <w:spacing w:val="-11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Álvarez-Rodas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Torres-</w:t>
      </w:r>
      <w:r>
        <w:rPr>
          <w:spacing w:val="-53"/>
        </w:rPr>
        <w:t xml:space="preserve"> </w:t>
      </w:r>
      <w:r>
        <w:t>Toukoumidis (</w:t>
      </w:r>
      <w:proofErr w:type="spellStart"/>
      <w:r>
        <w:t>cds</w:t>
      </w:r>
      <w:proofErr w:type="spellEnd"/>
      <w:r>
        <w:t>.), COVIDA-20. Una coalición educativa para enfrentar la pandemia (79-92).</w:t>
      </w:r>
      <w:r>
        <w:rPr>
          <w:spacing w:val="1"/>
        </w:rPr>
        <w:t xml:space="preserve"> </w:t>
      </w:r>
      <w:r>
        <w:t>Lima: Pearson.</w:t>
      </w:r>
    </w:p>
    <w:p w14:paraId="50301905" w14:textId="77777777" w:rsidR="006835FE" w:rsidRDefault="006835FE" w:rsidP="006835FE">
      <w:pPr>
        <w:widowControl/>
        <w:autoSpaceDE/>
        <w:autoSpaceDN/>
        <w:rPr>
          <w:sz w:val="24"/>
          <w:szCs w:val="24"/>
          <w:lang w:val="es-EC" w:eastAsia="es-EC"/>
        </w:rPr>
      </w:pPr>
    </w:p>
    <w:p w14:paraId="69B0B0F3" w14:textId="7989040C" w:rsidR="006835FE" w:rsidRPr="006835FE" w:rsidRDefault="006835FE" w:rsidP="006835FE">
      <w:pPr>
        <w:widowControl/>
        <w:autoSpaceDE/>
        <w:autoSpaceDN/>
        <w:rPr>
          <w:sz w:val="24"/>
          <w:szCs w:val="24"/>
          <w:lang w:val="es-EC" w:eastAsia="es-EC"/>
        </w:rPr>
      </w:pPr>
      <w:r>
        <w:rPr>
          <w:sz w:val="24"/>
          <w:szCs w:val="24"/>
          <w:lang w:val="es-EC" w:eastAsia="es-EC"/>
        </w:rPr>
        <w:t>Herrán</w:t>
      </w:r>
      <w:r w:rsidRPr="006835FE">
        <w:rPr>
          <w:sz w:val="24"/>
          <w:szCs w:val="24"/>
          <w:lang w:val="es-EC" w:eastAsia="es-EC"/>
        </w:rPr>
        <w:t xml:space="preserve">, P. J., Merino, S. S., &amp; </w:t>
      </w:r>
      <w:r>
        <w:rPr>
          <w:sz w:val="24"/>
          <w:szCs w:val="24"/>
          <w:lang w:val="es-EC" w:eastAsia="es-EC"/>
        </w:rPr>
        <w:t>Torres-</w:t>
      </w:r>
      <w:r w:rsidRPr="006835FE">
        <w:rPr>
          <w:sz w:val="24"/>
          <w:szCs w:val="24"/>
          <w:lang w:val="es-EC" w:eastAsia="es-EC"/>
        </w:rPr>
        <w:t xml:space="preserve">Toukoumidis, Á. (2017). Radio mensaje para la gestión del sistema de riego en comunidades rurales indígenas de Ecuador. </w:t>
      </w:r>
      <w:r w:rsidRPr="006835FE">
        <w:rPr>
          <w:i/>
          <w:iCs/>
          <w:sz w:val="24"/>
          <w:szCs w:val="24"/>
          <w:lang w:val="es-EC" w:eastAsia="es-EC"/>
        </w:rPr>
        <w:t>Equidad y Desarrollo</w:t>
      </w:r>
      <w:r w:rsidRPr="006835FE">
        <w:rPr>
          <w:sz w:val="24"/>
          <w:szCs w:val="24"/>
          <w:lang w:val="es-EC" w:eastAsia="es-EC"/>
        </w:rPr>
        <w:t>, (28), 43-60.</w:t>
      </w:r>
    </w:p>
    <w:p w14:paraId="487274E1" w14:textId="33AC07B6" w:rsidR="00756021" w:rsidRDefault="00181546">
      <w:pPr>
        <w:spacing w:before="158" w:line="259" w:lineRule="auto"/>
        <w:ind w:left="102" w:right="284"/>
      </w:pPr>
      <w:proofErr w:type="spellStart"/>
      <w:r>
        <w:rPr>
          <w:color w:val="212121"/>
        </w:rPr>
        <w:t>Mejia</w:t>
      </w:r>
      <w:proofErr w:type="spellEnd"/>
      <w:r>
        <w:rPr>
          <w:color w:val="212121"/>
        </w:rPr>
        <w:t xml:space="preserve">, C. R., </w:t>
      </w:r>
      <w:proofErr w:type="spellStart"/>
      <w:r>
        <w:rPr>
          <w:color w:val="212121"/>
        </w:rPr>
        <w:t>Rodriguez-Alarcon</w:t>
      </w:r>
      <w:proofErr w:type="spellEnd"/>
      <w:r>
        <w:rPr>
          <w:color w:val="212121"/>
        </w:rPr>
        <w:t>, J. F., Garay-</w:t>
      </w:r>
      <w:proofErr w:type="spellStart"/>
      <w:r>
        <w:rPr>
          <w:color w:val="212121"/>
        </w:rPr>
        <w:t>Rios</w:t>
      </w:r>
      <w:proofErr w:type="spellEnd"/>
      <w:r>
        <w:rPr>
          <w:color w:val="212121"/>
        </w:rPr>
        <w:t xml:space="preserve">, L., </w:t>
      </w:r>
      <w:proofErr w:type="spellStart"/>
      <w:r>
        <w:rPr>
          <w:color w:val="212121"/>
        </w:rPr>
        <w:t>Enriquez-Anco</w:t>
      </w:r>
      <w:proofErr w:type="spellEnd"/>
      <w:r>
        <w:rPr>
          <w:color w:val="212121"/>
        </w:rPr>
        <w:t>, M. D. G., Moreno, A.,</w:t>
      </w:r>
      <w:r>
        <w:rPr>
          <w:color w:val="212121"/>
          <w:spacing w:val="-52"/>
        </w:rPr>
        <w:t xml:space="preserve"> </w:t>
      </w:r>
      <w:proofErr w:type="spellStart"/>
      <w:r>
        <w:rPr>
          <w:color w:val="212121"/>
        </w:rPr>
        <w:t>Huaytan</w:t>
      </w:r>
      <w:proofErr w:type="spellEnd"/>
      <w:r>
        <w:rPr>
          <w:color w:val="212121"/>
        </w:rPr>
        <w:t>-Rojas, K., ... &amp; Curioso, W. H. (2020). Percepción de miedo o exageración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transmiten los medios de comunicación en la población peruana durante la pandemia de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COVID-19.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Revista cubana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de investigaciones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biomédicas</w:t>
      </w:r>
      <w:r>
        <w:rPr>
          <w:color w:val="212121"/>
        </w:rPr>
        <w:t xml:space="preserve">, </w:t>
      </w:r>
      <w:r>
        <w:rPr>
          <w:i/>
          <w:color w:val="212121"/>
        </w:rPr>
        <w:t>39</w:t>
      </w:r>
      <w:r>
        <w:rPr>
          <w:color w:val="212121"/>
        </w:rPr>
        <w:t>(2).</w:t>
      </w:r>
    </w:p>
    <w:p w14:paraId="1D9A9E8B" w14:textId="77777777" w:rsidR="00756021" w:rsidRDefault="00756021">
      <w:pPr>
        <w:spacing w:line="259" w:lineRule="auto"/>
      </w:pPr>
    </w:p>
    <w:p w14:paraId="524E3DDA" w14:textId="77777777" w:rsidR="00756021" w:rsidRDefault="00181546" w:rsidP="006835FE">
      <w:pPr>
        <w:spacing w:before="72" w:line="259" w:lineRule="auto"/>
        <w:ind w:right="707"/>
      </w:pPr>
      <w:r>
        <w:rPr>
          <w:color w:val="212121"/>
        </w:rPr>
        <w:t>Pérez-</w:t>
      </w:r>
      <w:proofErr w:type="spellStart"/>
      <w:r>
        <w:rPr>
          <w:color w:val="212121"/>
        </w:rPr>
        <w:t>Dasilva</w:t>
      </w:r>
      <w:proofErr w:type="spellEnd"/>
      <w:r>
        <w:rPr>
          <w:color w:val="212121"/>
        </w:rPr>
        <w:t>, J. Á., Meso-Ayerdi, K., &amp; Mendiguren-</w:t>
      </w:r>
      <w:proofErr w:type="spellStart"/>
      <w:r>
        <w:rPr>
          <w:color w:val="212121"/>
        </w:rPr>
        <w:t>Galdospín</w:t>
      </w:r>
      <w:proofErr w:type="spellEnd"/>
      <w:r>
        <w:rPr>
          <w:color w:val="212121"/>
        </w:rPr>
        <w:t xml:space="preserve">, T. (2020). </w:t>
      </w:r>
      <w:proofErr w:type="spellStart"/>
      <w:proofErr w:type="gramStart"/>
      <w:r>
        <w:rPr>
          <w:color w:val="212121"/>
        </w:rPr>
        <w:t>Fake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news</w:t>
      </w:r>
      <w:proofErr w:type="spellEnd"/>
      <w:proofErr w:type="gramEnd"/>
      <w:r>
        <w:rPr>
          <w:color w:val="212121"/>
        </w:rPr>
        <w:t xml:space="preserve"> y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coronavirus: detección de los principales actores y tendencias a través del análisis de 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conversaciones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Twitter.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Profesional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de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la Información</w:t>
      </w:r>
      <w:r>
        <w:rPr>
          <w:color w:val="212121"/>
        </w:rPr>
        <w:t xml:space="preserve">, </w:t>
      </w:r>
      <w:r>
        <w:rPr>
          <w:i/>
          <w:color w:val="212121"/>
        </w:rPr>
        <w:t>29</w:t>
      </w:r>
      <w:r>
        <w:rPr>
          <w:color w:val="212121"/>
        </w:rPr>
        <w:t>(3).</w:t>
      </w:r>
    </w:p>
    <w:p w14:paraId="20E0AB8C" w14:textId="77777777" w:rsidR="00756021" w:rsidRPr="00181546" w:rsidRDefault="00181546">
      <w:pPr>
        <w:spacing w:before="160" w:line="259" w:lineRule="auto"/>
        <w:ind w:left="102" w:right="183"/>
        <w:rPr>
          <w:lang w:val="en-US"/>
        </w:rPr>
      </w:pPr>
      <w:r w:rsidRPr="00181546">
        <w:rPr>
          <w:color w:val="212121"/>
          <w:lang w:val="en-US"/>
        </w:rPr>
        <w:t xml:space="preserve">Torres-Toukoumidis A., </w:t>
      </w:r>
      <w:proofErr w:type="spellStart"/>
      <w:r w:rsidRPr="00181546">
        <w:rPr>
          <w:color w:val="212121"/>
          <w:lang w:val="en-US"/>
        </w:rPr>
        <w:t>Lagares-Díez</w:t>
      </w:r>
      <w:proofErr w:type="spellEnd"/>
      <w:r w:rsidRPr="00181546">
        <w:rPr>
          <w:color w:val="212121"/>
          <w:lang w:val="en-US"/>
        </w:rPr>
        <w:t xml:space="preserve"> N., </w:t>
      </w:r>
      <w:proofErr w:type="spellStart"/>
      <w:r w:rsidRPr="00181546">
        <w:rPr>
          <w:color w:val="212121"/>
          <w:lang w:val="en-US"/>
        </w:rPr>
        <w:t>Barredo</w:t>
      </w:r>
      <w:proofErr w:type="spellEnd"/>
      <w:r w:rsidRPr="00181546">
        <w:rPr>
          <w:color w:val="212121"/>
          <w:lang w:val="en-US"/>
        </w:rPr>
        <w:t>-Ibáñez D. (2021) Accountability Journalism</w:t>
      </w:r>
      <w:r w:rsidRPr="00181546">
        <w:rPr>
          <w:color w:val="212121"/>
          <w:spacing w:val="-52"/>
          <w:lang w:val="en-US"/>
        </w:rPr>
        <w:t xml:space="preserve"> </w:t>
      </w:r>
      <w:r w:rsidRPr="00181546">
        <w:rPr>
          <w:color w:val="212121"/>
          <w:lang w:val="en-US"/>
        </w:rPr>
        <w:t>During the Emergence of COVID-19: Evaluation of Transparency in Official Fact-Checking</w:t>
      </w:r>
      <w:r w:rsidRPr="00181546">
        <w:rPr>
          <w:color w:val="212121"/>
          <w:spacing w:val="1"/>
          <w:lang w:val="en-US"/>
        </w:rPr>
        <w:t xml:space="preserve"> </w:t>
      </w:r>
      <w:r w:rsidRPr="00181546">
        <w:rPr>
          <w:color w:val="212121"/>
          <w:lang w:val="en-US"/>
        </w:rPr>
        <w:t xml:space="preserve">Platforms. In: Rocha Á., Reis J.L., Peter M.K., </w:t>
      </w:r>
      <w:proofErr w:type="spellStart"/>
      <w:r w:rsidRPr="00181546">
        <w:rPr>
          <w:color w:val="212121"/>
          <w:lang w:val="en-US"/>
        </w:rPr>
        <w:t>Cayolla</w:t>
      </w:r>
      <w:proofErr w:type="spellEnd"/>
      <w:r w:rsidRPr="00181546">
        <w:rPr>
          <w:color w:val="212121"/>
          <w:lang w:val="en-US"/>
        </w:rPr>
        <w:t xml:space="preserve"> R., Loureiro S., </w:t>
      </w:r>
      <w:proofErr w:type="spellStart"/>
      <w:r w:rsidRPr="00181546">
        <w:rPr>
          <w:color w:val="212121"/>
          <w:lang w:val="en-US"/>
        </w:rPr>
        <w:t>Bogdanović</w:t>
      </w:r>
      <w:proofErr w:type="spellEnd"/>
      <w:r w:rsidRPr="00181546">
        <w:rPr>
          <w:color w:val="212121"/>
          <w:lang w:val="en-US"/>
        </w:rPr>
        <w:t xml:space="preserve"> Z. (eds)</w:t>
      </w:r>
      <w:r w:rsidRPr="00181546">
        <w:rPr>
          <w:color w:val="212121"/>
          <w:spacing w:val="1"/>
          <w:lang w:val="en-US"/>
        </w:rPr>
        <w:t xml:space="preserve"> </w:t>
      </w:r>
      <w:r w:rsidRPr="00181546">
        <w:rPr>
          <w:i/>
          <w:color w:val="212121"/>
          <w:lang w:val="en-US"/>
        </w:rPr>
        <w:t>Marketing</w:t>
      </w:r>
      <w:r w:rsidRPr="00181546">
        <w:rPr>
          <w:i/>
          <w:color w:val="212121"/>
          <w:spacing w:val="-1"/>
          <w:lang w:val="en-US"/>
        </w:rPr>
        <w:t xml:space="preserve"> </w:t>
      </w:r>
      <w:r w:rsidRPr="00181546">
        <w:rPr>
          <w:i/>
          <w:color w:val="212121"/>
          <w:lang w:val="en-US"/>
        </w:rPr>
        <w:t>and</w:t>
      </w:r>
      <w:r w:rsidRPr="00181546">
        <w:rPr>
          <w:i/>
          <w:color w:val="212121"/>
          <w:spacing w:val="-1"/>
          <w:lang w:val="en-US"/>
        </w:rPr>
        <w:t xml:space="preserve"> </w:t>
      </w:r>
      <w:r w:rsidRPr="00181546">
        <w:rPr>
          <w:i/>
          <w:color w:val="212121"/>
          <w:lang w:val="en-US"/>
        </w:rPr>
        <w:t>Smart</w:t>
      </w:r>
      <w:r w:rsidRPr="00181546">
        <w:rPr>
          <w:i/>
          <w:color w:val="212121"/>
          <w:spacing w:val="1"/>
          <w:lang w:val="en-US"/>
        </w:rPr>
        <w:t xml:space="preserve"> </w:t>
      </w:r>
      <w:r w:rsidRPr="00181546">
        <w:rPr>
          <w:i/>
          <w:color w:val="212121"/>
          <w:lang w:val="en-US"/>
        </w:rPr>
        <w:t>Technologies.</w:t>
      </w:r>
      <w:r w:rsidRPr="00181546">
        <w:rPr>
          <w:i/>
          <w:color w:val="212121"/>
          <w:spacing w:val="-4"/>
          <w:lang w:val="en-US"/>
        </w:rPr>
        <w:t xml:space="preserve"> </w:t>
      </w:r>
      <w:r w:rsidRPr="00181546">
        <w:rPr>
          <w:i/>
          <w:color w:val="212121"/>
          <w:lang w:val="en-US"/>
        </w:rPr>
        <w:t>Smart</w:t>
      </w:r>
      <w:r w:rsidRPr="00181546">
        <w:rPr>
          <w:i/>
          <w:color w:val="212121"/>
          <w:spacing w:val="-1"/>
          <w:lang w:val="en-US"/>
        </w:rPr>
        <w:t xml:space="preserve"> </w:t>
      </w:r>
      <w:r w:rsidRPr="00181546">
        <w:rPr>
          <w:i/>
          <w:color w:val="212121"/>
          <w:lang w:val="en-US"/>
        </w:rPr>
        <w:t>Innovation,</w:t>
      </w:r>
      <w:r w:rsidRPr="00181546">
        <w:rPr>
          <w:i/>
          <w:color w:val="212121"/>
          <w:spacing w:val="-4"/>
          <w:lang w:val="en-US"/>
        </w:rPr>
        <w:t xml:space="preserve"> </w:t>
      </w:r>
      <w:r w:rsidRPr="00181546">
        <w:rPr>
          <w:i/>
          <w:color w:val="212121"/>
          <w:lang w:val="en-US"/>
        </w:rPr>
        <w:t>Systems and</w:t>
      </w:r>
      <w:r w:rsidRPr="00181546">
        <w:rPr>
          <w:i/>
          <w:color w:val="212121"/>
          <w:spacing w:val="-4"/>
          <w:lang w:val="en-US"/>
        </w:rPr>
        <w:t xml:space="preserve"> </w:t>
      </w:r>
      <w:r w:rsidRPr="00181546">
        <w:rPr>
          <w:i/>
          <w:color w:val="212121"/>
          <w:lang w:val="en-US"/>
        </w:rPr>
        <w:t xml:space="preserve">Technologies, </w:t>
      </w:r>
      <w:r w:rsidRPr="00181546">
        <w:rPr>
          <w:color w:val="212121"/>
          <w:lang w:val="en-US"/>
        </w:rPr>
        <w:t>vol 205.</w:t>
      </w:r>
    </w:p>
    <w:p w14:paraId="6621EBE7" w14:textId="54C99E13" w:rsidR="00756021" w:rsidRDefault="00181546">
      <w:pPr>
        <w:spacing w:line="253" w:lineRule="exact"/>
        <w:ind w:left="102"/>
        <w:rPr>
          <w:color w:val="212121"/>
          <w:lang w:val="en-US"/>
        </w:rPr>
      </w:pPr>
      <w:r w:rsidRPr="00181546">
        <w:rPr>
          <w:color w:val="212121"/>
          <w:lang w:val="en-US"/>
        </w:rPr>
        <w:t>Springer,</w:t>
      </w:r>
      <w:r w:rsidRPr="00181546">
        <w:rPr>
          <w:color w:val="212121"/>
          <w:spacing w:val="-5"/>
          <w:lang w:val="en-US"/>
        </w:rPr>
        <w:t xml:space="preserve"> </w:t>
      </w:r>
      <w:r w:rsidRPr="00181546">
        <w:rPr>
          <w:color w:val="212121"/>
          <w:lang w:val="en-US"/>
        </w:rPr>
        <w:t>Singapore.</w:t>
      </w:r>
      <w:r w:rsidRPr="00181546">
        <w:rPr>
          <w:color w:val="212121"/>
          <w:spacing w:val="-4"/>
          <w:lang w:val="en-US"/>
        </w:rPr>
        <w:t xml:space="preserve"> </w:t>
      </w:r>
      <w:hyperlink r:id="rId6" w:history="1">
        <w:r w:rsidR="006835FE" w:rsidRPr="00873452">
          <w:rPr>
            <w:rStyle w:val="Hipervnculo"/>
            <w:lang w:val="en-US"/>
          </w:rPr>
          <w:t>https://doi.org/10.1007/978-981-33-4183-8_44</w:t>
        </w:r>
      </w:hyperlink>
    </w:p>
    <w:p w14:paraId="2A8EBA24" w14:textId="363350BC" w:rsidR="006835FE" w:rsidRDefault="006835FE">
      <w:pPr>
        <w:spacing w:line="253" w:lineRule="exact"/>
        <w:ind w:left="102"/>
        <w:rPr>
          <w:color w:val="212121"/>
          <w:lang w:val="en-US"/>
        </w:rPr>
      </w:pPr>
    </w:p>
    <w:p w14:paraId="69AD1E87" w14:textId="3B3C1BFE" w:rsidR="006835FE" w:rsidRPr="006835FE" w:rsidRDefault="006835FE" w:rsidP="006835FE">
      <w:pPr>
        <w:spacing w:line="253" w:lineRule="exact"/>
        <w:ind w:left="102"/>
        <w:rPr>
          <w:lang w:val="es-EC"/>
        </w:rPr>
      </w:pPr>
      <w:r w:rsidRPr="006835FE">
        <w:rPr>
          <w:lang w:val="es-EC"/>
        </w:rPr>
        <w:t xml:space="preserve">Torres-Toukoumidis, A. y Romero-Rodríguez, L.M. (2018). Gamificación en los docentes de </w:t>
      </w:r>
      <w:r w:rsidRPr="006835FE">
        <w:rPr>
          <w:lang w:val="es-EC"/>
        </w:rPr>
        <w:lastRenderedPageBreak/>
        <w:t xml:space="preserve">educación </w:t>
      </w:r>
      <w:proofErr w:type="gramStart"/>
      <w:r w:rsidRPr="006835FE">
        <w:rPr>
          <w:lang w:val="es-EC"/>
        </w:rPr>
        <w:t>superior  del</w:t>
      </w:r>
      <w:proofErr w:type="gramEnd"/>
      <w:r w:rsidRPr="006835FE">
        <w:rPr>
          <w:lang w:val="es-EC"/>
        </w:rPr>
        <w:t xml:space="preserve">  Ecuador.  </w:t>
      </w:r>
      <w:proofErr w:type="gramStart"/>
      <w:r w:rsidRPr="006835FE">
        <w:rPr>
          <w:lang w:val="es-EC"/>
        </w:rPr>
        <w:t>En  A.</w:t>
      </w:r>
      <w:proofErr w:type="gramEnd"/>
      <w:r w:rsidRPr="006835FE">
        <w:rPr>
          <w:lang w:val="es-EC"/>
        </w:rPr>
        <w:t xml:space="preserve"> Torres-Toukoumidis  y  L.M.  Romero-</w:t>
      </w:r>
      <w:proofErr w:type="gramStart"/>
      <w:r w:rsidRPr="006835FE">
        <w:rPr>
          <w:lang w:val="es-EC"/>
        </w:rPr>
        <w:t>Rodríguez  (</w:t>
      </w:r>
      <w:proofErr w:type="gramEnd"/>
      <w:r w:rsidRPr="006835FE">
        <w:rPr>
          <w:lang w:val="es-EC"/>
        </w:rPr>
        <w:t>Eds.),  Gamificación en Iberoamérica Experiencias desde la Comunicación y la Educación (pp. 36-52). Quito: Abya-Yala</w:t>
      </w:r>
    </w:p>
    <w:sectPr w:rsidR="006835FE" w:rsidRPr="006835FE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1"/>
    <w:rsid w:val="00181546"/>
    <w:rsid w:val="006835FE"/>
    <w:rsid w:val="00756021"/>
    <w:rsid w:val="0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CA76"/>
  <w15:docId w15:val="{9343969F-8725-445A-93E8-B296BBA7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spacing w:before="167"/>
      <w:ind w:left="1965" w:right="197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sid w:val="009B323C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835F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978-981-33-4183-8_44" TargetMode="External"/><Relationship Id="rId5" Type="http://schemas.openxmlformats.org/officeDocument/2006/relationships/hyperlink" Target="https://orcid.org/0000-0002-1109-1767" TargetMode="External"/><Relationship Id="rId4" Type="http://schemas.openxmlformats.org/officeDocument/2006/relationships/hyperlink" Target="https://orcid.org/0000-0002-9259-3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 Torres Toukoumidis</dc:creator>
  <cp:lastModifiedBy>Angel Luis Torres Toukoumidis</cp:lastModifiedBy>
  <cp:revision>2</cp:revision>
  <dcterms:created xsi:type="dcterms:W3CDTF">2021-10-21T18:31:00Z</dcterms:created>
  <dcterms:modified xsi:type="dcterms:W3CDTF">2021-10-21T18:31:00Z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